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5FC4" w:rsidRDefault="00805FC4" w:rsidP="00104626">
      <w:pPr>
        <w:pStyle w:val="Standard"/>
        <w:jc w:val="both"/>
        <w:rPr>
          <w:rFonts w:eastAsia="Tahoma"/>
          <w:b/>
          <w:bCs/>
          <w:sz w:val="20"/>
          <w:szCs w:val="20"/>
        </w:rPr>
      </w:pPr>
    </w:p>
    <w:p w:rsidR="00104626" w:rsidRPr="00F76E8F" w:rsidRDefault="00A73002" w:rsidP="00104626">
      <w:pPr>
        <w:pStyle w:val="Standard"/>
        <w:jc w:val="both"/>
      </w:pPr>
      <w:r>
        <w:rPr>
          <w:rFonts w:eastAsia="Tahoma"/>
          <w:b/>
          <w:bCs/>
          <w:sz w:val="20"/>
          <w:szCs w:val="20"/>
        </w:rPr>
        <w:t xml:space="preserve">                   </w:t>
      </w:r>
      <w:r w:rsidR="00104626" w:rsidRPr="00F76E8F">
        <w:rPr>
          <w:rFonts w:cs="Times New Roman"/>
          <w:b/>
          <w:bCs/>
          <w:noProof/>
          <w:lang w:val="hr-BA" w:eastAsia="hr-BA"/>
        </w:rPr>
        <w:drawing>
          <wp:inline distT="0" distB="0" distL="0" distR="0">
            <wp:extent cx="552453" cy="690564"/>
            <wp:effectExtent l="0" t="0" r="0" b="0"/>
            <wp:docPr id="4" name="Slika 4" descr="C:\Users\ANA\Desktop\images.jpe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52453" cy="690564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  <w:r w:rsidR="00104626" w:rsidRPr="00F76E8F">
        <w:rPr>
          <w:rFonts w:eastAsia="Tahoma"/>
          <w:b/>
          <w:bCs/>
          <w:sz w:val="20"/>
          <w:szCs w:val="20"/>
        </w:rPr>
        <w:tab/>
      </w:r>
      <w:r w:rsidR="00104626" w:rsidRPr="00F76E8F">
        <w:rPr>
          <w:rFonts w:eastAsia="Tahoma"/>
          <w:b/>
          <w:bCs/>
          <w:sz w:val="20"/>
          <w:szCs w:val="20"/>
        </w:rPr>
        <w:tab/>
      </w:r>
      <w:r w:rsidR="00104626" w:rsidRPr="00F76E8F">
        <w:rPr>
          <w:rFonts w:eastAsia="Tahoma"/>
          <w:b/>
          <w:bCs/>
          <w:sz w:val="20"/>
          <w:szCs w:val="20"/>
        </w:rPr>
        <w:tab/>
      </w:r>
      <w:r w:rsidR="00104626" w:rsidRPr="00F76E8F">
        <w:rPr>
          <w:rFonts w:eastAsia="Tahoma"/>
          <w:b/>
          <w:bCs/>
          <w:sz w:val="20"/>
          <w:szCs w:val="20"/>
        </w:rPr>
        <w:tab/>
      </w:r>
      <w:r w:rsidR="00104626" w:rsidRPr="00F76E8F">
        <w:rPr>
          <w:rFonts w:eastAsia="Tahoma"/>
          <w:b/>
          <w:bCs/>
          <w:sz w:val="20"/>
          <w:szCs w:val="20"/>
        </w:rPr>
        <w:tab/>
      </w:r>
      <w:r w:rsidR="00104626" w:rsidRPr="00F76E8F">
        <w:rPr>
          <w:rFonts w:eastAsia="Tahoma"/>
          <w:b/>
          <w:bCs/>
          <w:sz w:val="20"/>
          <w:szCs w:val="20"/>
        </w:rPr>
        <w:tab/>
      </w:r>
      <w:r w:rsidR="00104626" w:rsidRPr="00F76E8F">
        <w:rPr>
          <w:rFonts w:eastAsia="Tahoma"/>
          <w:b/>
          <w:bCs/>
          <w:sz w:val="20"/>
          <w:szCs w:val="20"/>
        </w:rPr>
        <w:tab/>
      </w:r>
      <w:r w:rsidR="00104626" w:rsidRPr="00F76E8F">
        <w:rPr>
          <w:rFonts w:eastAsia="Tahoma"/>
          <w:b/>
          <w:bCs/>
          <w:sz w:val="20"/>
          <w:szCs w:val="20"/>
        </w:rPr>
        <w:tab/>
      </w:r>
      <w:r w:rsidR="00104626" w:rsidRPr="00F76E8F">
        <w:rPr>
          <w:rFonts w:eastAsia="Tahoma"/>
          <w:b/>
          <w:bCs/>
          <w:sz w:val="20"/>
          <w:szCs w:val="20"/>
        </w:rPr>
        <w:tab/>
      </w:r>
    </w:p>
    <w:p w:rsidR="00104626" w:rsidRPr="00F76E8F" w:rsidRDefault="00104626" w:rsidP="00104626">
      <w:pPr>
        <w:pStyle w:val="Standard"/>
        <w:jc w:val="both"/>
        <w:rPr>
          <w:rFonts w:eastAsia="Times New Roman" w:cs="Times New Roman"/>
          <w:b/>
          <w:bCs/>
        </w:rPr>
      </w:pPr>
      <w:r w:rsidRPr="00F76E8F">
        <w:rPr>
          <w:rFonts w:eastAsia="Times New Roman" w:cs="Times New Roman"/>
          <w:b/>
          <w:bCs/>
        </w:rPr>
        <w:t>REPUBLIKA HRVATSKA</w:t>
      </w:r>
    </w:p>
    <w:p w:rsidR="00104626" w:rsidRPr="00F76E8F" w:rsidRDefault="00104626" w:rsidP="00104626">
      <w:pPr>
        <w:pStyle w:val="Standard"/>
        <w:rPr>
          <w:rFonts w:eastAsia="Times New Roman" w:cs="Times New Roman"/>
          <w:b/>
          <w:bCs/>
        </w:rPr>
      </w:pPr>
      <w:r w:rsidRPr="00F76E8F">
        <w:rPr>
          <w:rFonts w:eastAsia="Times New Roman" w:cs="Times New Roman"/>
          <w:b/>
          <w:bCs/>
        </w:rPr>
        <w:t>SISAČKO-MOSLAVAČKA ŽUPANIJA</w:t>
      </w:r>
    </w:p>
    <w:p w:rsidR="00104626" w:rsidRPr="00F76E8F" w:rsidRDefault="00104626" w:rsidP="00104626">
      <w:pPr>
        <w:pStyle w:val="Standard"/>
        <w:rPr>
          <w:rFonts w:eastAsia="Times New Roman" w:cs="Times New Roman"/>
          <w:b/>
          <w:bCs/>
        </w:rPr>
      </w:pPr>
      <w:r w:rsidRPr="00F76E8F">
        <w:rPr>
          <w:rFonts w:eastAsia="Times New Roman" w:cs="Times New Roman"/>
          <w:b/>
          <w:bCs/>
        </w:rPr>
        <w:t>O P Ć I N A  S U N J A</w:t>
      </w:r>
    </w:p>
    <w:p w:rsidR="00104626" w:rsidRPr="00F76E8F" w:rsidRDefault="00104626" w:rsidP="00104626">
      <w:pPr>
        <w:pStyle w:val="Standard"/>
        <w:rPr>
          <w:rFonts w:eastAsia="Times New Roman" w:cs="Times New Roman"/>
          <w:b/>
          <w:bCs/>
        </w:rPr>
      </w:pPr>
      <w:r w:rsidRPr="00F76E8F">
        <w:rPr>
          <w:rFonts w:eastAsia="Times New Roman" w:cs="Times New Roman"/>
          <w:b/>
          <w:bCs/>
        </w:rPr>
        <w:t>OPĆINSKI NAČELNIK</w:t>
      </w:r>
    </w:p>
    <w:p w:rsidR="00104626" w:rsidRPr="00F76E8F" w:rsidRDefault="00104626" w:rsidP="00104626">
      <w:pPr>
        <w:pStyle w:val="Standard"/>
        <w:rPr>
          <w:rFonts w:eastAsia="Times New Roman" w:cs="Times New Roman"/>
          <w:b/>
          <w:bCs/>
        </w:rPr>
      </w:pPr>
    </w:p>
    <w:p w:rsidR="00104626" w:rsidRPr="00F76E8F" w:rsidRDefault="006C3D78" w:rsidP="00104626">
      <w:pPr>
        <w:pStyle w:val="Standard"/>
        <w:rPr>
          <w:rFonts w:eastAsia="Times New Roman" w:cs="Times New Roman"/>
          <w:bCs/>
        </w:rPr>
      </w:pPr>
      <w:r w:rsidRPr="00F76E8F">
        <w:rPr>
          <w:rFonts w:eastAsia="Times New Roman" w:cs="Times New Roman"/>
          <w:bCs/>
        </w:rPr>
        <w:t>KLASA: 012-01</w:t>
      </w:r>
      <w:r w:rsidR="00BB2701">
        <w:rPr>
          <w:rFonts w:eastAsia="Times New Roman" w:cs="Times New Roman"/>
          <w:bCs/>
        </w:rPr>
        <w:t>/20</w:t>
      </w:r>
      <w:r w:rsidR="00104626" w:rsidRPr="00F76E8F">
        <w:rPr>
          <w:rFonts w:eastAsia="Times New Roman" w:cs="Times New Roman"/>
          <w:bCs/>
        </w:rPr>
        <w:t>-01/</w:t>
      </w:r>
      <w:r w:rsidR="00CF5551">
        <w:rPr>
          <w:rFonts w:eastAsia="Times New Roman" w:cs="Times New Roman"/>
          <w:bCs/>
        </w:rPr>
        <w:t>02</w:t>
      </w:r>
    </w:p>
    <w:p w:rsidR="00104626" w:rsidRPr="00F76E8F" w:rsidRDefault="00BB2701" w:rsidP="00104626">
      <w:pPr>
        <w:pStyle w:val="Standard"/>
        <w:rPr>
          <w:rFonts w:eastAsia="Times New Roman" w:cs="Times New Roman"/>
          <w:bCs/>
        </w:rPr>
      </w:pPr>
      <w:r>
        <w:rPr>
          <w:rFonts w:eastAsia="Times New Roman" w:cs="Times New Roman"/>
          <w:bCs/>
        </w:rPr>
        <w:t>URBROJ: 2176/17-01-20</w:t>
      </w:r>
      <w:r w:rsidR="00104626" w:rsidRPr="00F76E8F">
        <w:rPr>
          <w:rFonts w:eastAsia="Times New Roman" w:cs="Times New Roman"/>
          <w:bCs/>
        </w:rPr>
        <w:t>-</w:t>
      </w:r>
      <w:r w:rsidR="00CF5551">
        <w:rPr>
          <w:rFonts w:eastAsia="Times New Roman" w:cs="Times New Roman"/>
          <w:bCs/>
        </w:rPr>
        <w:t>2</w:t>
      </w:r>
    </w:p>
    <w:p w:rsidR="00104626" w:rsidRPr="00F76E8F" w:rsidRDefault="006C3D78" w:rsidP="00104626">
      <w:pPr>
        <w:pStyle w:val="Standard"/>
        <w:rPr>
          <w:rFonts w:eastAsia="Times New Roman" w:cs="Times New Roman"/>
          <w:bCs/>
        </w:rPr>
      </w:pPr>
      <w:r w:rsidRPr="00F76E8F">
        <w:rPr>
          <w:rFonts w:eastAsia="Times New Roman" w:cs="Times New Roman"/>
          <w:bCs/>
        </w:rPr>
        <w:t xml:space="preserve">Sunja, </w:t>
      </w:r>
      <w:r w:rsidR="00A73002">
        <w:rPr>
          <w:rFonts w:eastAsia="Times New Roman" w:cs="Times New Roman"/>
          <w:bCs/>
        </w:rPr>
        <w:t>04. ožujka</w:t>
      </w:r>
      <w:r w:rsidR="00BB2701">
        <w:rPr>
          <w:rFonts w:eastAsia="Times New Roman" w:cs="Times New Roman"/>
          <w:bCs/>
        </w:rPr>
        <w:t xml:space="preserve"> </w:t>
      </w:r>
      <w:r w:rsidR="00032A6D">
        <w:rPr>
          <w:rFonts w:eastAsia="Times New Roman" w:cs="Times New Roman"/>
          <w:bCs/>
        </w:rPr>
        <w:t>2020</w:t>
      </w:r>
      <w:r w:rsidR="00104626" w:rsidRPr="00F76E8F">
        <w:rPr>
          <w:rFonts w:eastAsia="Times New Roman" w:cs="Times New Roman"/>
          <w:bCs/>
        </w:rPr>
        <w:t>.</w:t>
      </w:r>
      <w:r w:rsidRPr="00F76E8F">
        <w:rPr>
          <w:rFonts w:eastAsia="Times New Roman" w:cs="Times New Roman"/>
          <w:bCs/>
        </w:rPr>
        <w:t>godine</w:t>
      </w:r>
    </w:p>
    <w:p w:rsidR="00104626" w:rsidRPr="00F76E8F" w:rsidRDefault="00104626" w:rsidP="00104626">
      <w:pPr>
        <w:pStyle w:val="Standard"/>
        <w:rPr>
          <w:rFonts w:eastAsia="Times New Roman" w:cs="Times New Roman"/>
          <w:b/>
          <w:bCs/>
        </w:rPr>
      </w:pPr>
    </w:p>
    <w:p w:rsidR="00104626" w:rsidRPr="00F76E8F" w:rsidRDefault="00104626" w:rsidP="00104626">
      <w:pPr>
        <w:pStyle w:val="Standard"/>
        <w:rPr>
          <w:rFonts w:eastAsia="Times New Roman" w:cs="Times New Roman"/>
          <w:b/>
          <w:bCs/>
        </w:rPr>
      </w:pPr>
    </w:p>
    <w:p w:rsidR="00104626" w:rsidRPr="00F76E8F" w:rsidRDefault="00104626" w:rsidP="00104626">
      <w:pPr>
        <w:pStyle w:val="Standard"/>
        <w:rPr>
          <w:rFonts w:eastAsia="Times New Roman" w:cs="Times New Roman"/>
          <w:b/>
          <w:bCs/>
        </w:rPr>
      </w:pPr>
      <w:r w:rsidRPr="00F76E8F">
        <w:rPr>
          <w:rFonts w:eastAsia="Times New Roman" w:cs="Times New Roman"/>
          <w:b/>
          <w:bCs/>
        </w:rPr>
        <w:tab/>
      </w:r>
      <w:r w:rsidRPr="00F76E8F">
        <w:rPr>
          <w:rFonts w:eastAsia="Times New Roman" w:cs="Times New Roman"/>
          <w:b/>
          <w:bCs/>
        </w:rPr>
        <w:tab/>
      </w:r>
      <w:r w:rsidRPr="00F76E8F">
        <w:rPr>
          <w:rFonts w:eastAsia="Times New Roman" w:cs="Times New Roman"/>
          <w:b/>
          <w:bCs/>
        </w:rPr>
        <w:tab/>
      </w:r>
      <w:r w:rsidRPr="00F76E8F">
        <w:rPr>
          <w:rFonts w:eastAsia="Times New Roman" w:cs="Times New Roman"/>
          <w:b/>
          <w:bCs/>
        </w:rPr>
        <w:tab/>
      </w:r>
      <w:r w:rsidRPr="00F76E8F">
        <w:rPr>
          <w:rFonts w:eastAsia="Times New Roman" w:cs="Times New Roman"/>
          <w:b/>
          <w:bCs/>
        </w:rPr>
        <w:tab/>
      </w:r>
      <w:r w:rsidRPr="00F76E8F">
        <w:rPr>
          <w:rFonts w:eastAsia="Times New Roman" w:cs="Times New Roman"/>
          <w:b/>
          <w:bCs/>
        </w:rPr>
        <w:tab/>
      </w:r>
      <w:r w:rsidRPr="00F76E8F">
        <w:rPr>
          <w:rFonts w:eastAsia="Times New Roman" w:cs="Times New Roman"/>
          <w:b/>
          <w:bCs/>
        </w:rPr>
        <w:tab/>
      </w:r>
      <w:r w:rsidRPr="00F76E8F">
        <w:rPr>
          <w:rFonts w:eastAsia="Times New Roman" w:cs="Times New Roman"/>
          <w:b/>
          <w:bCs/>
        </w:rPr>
        <w:tab/>
        <w:t>Općinsko vijeće Općine Sunja</w:t>
      </w:r>
    </w:p>
    <w:p w:rsidR="00104626" w:rsidRPr="00F76E8F" w:rsidRDefault="00104626" w:rsidP="00104626">
      <w:pPr>
        <w:pStyle w:val="Standard"/>
        <w:rPr>
          <w:rFonts w:eastAsia="Times New Roman" w:cs="Times New Roman"/>
          <w:b/>
          <w:bCs/>
        </w:rPr>
      </w:pPr>
      <w:r w:rsidRPr="00F76E8F">
        <w:rPr>
          <w:rFonts w:eastAsia="Times New Roman" w:cs="Times New Roman"/>
          <w:b/>
          <w:bCs/>
        </w:rPr>
        <w:tab/>
      </w:r>
      <w:r w:rsidRPr="00F76E8F">
        <w:rPr>
          <w:rFonts w:eastAsia="Times New Roman" w:cs="Times New Roman"/>
          <w:b/>
          <w:bCs/>
        </w:rPr>
        <w:tab/>
      </w:r>
      <w:r w:rsidRPr="00F76E8F">
        <w:rPr>
          <w:rFonts w:eastAsia="Times New Roman" w:cs="Times New Roman"/>
          <w:b/>
          <w:bCs/>
        </w:rPr>
        <w:tab/>
      </w:r>
      <w:r w:rsidRPr="00F76E8F">
        <w:rPr>
          <w:rFonts w:eastAsia="Times New Roman" w:cs="Times New Roman"/>
          <w:b/>
          <w:bCs/>
        </w:rPr>
        <w:tab/>
      </w:r>
      <w:r w:rsidRPr="00F76E8F">
        <w:rPr>
          <w:rFonts w:eastAsia="Times New Roman" w:cs="Times New Roman"/>
          <w:b/>
          <w:bCs/>
        </w:rPr>
        <w:tab/>
      </w:r>
      <w:r w:rsidRPr="00F76E8F">
        <w:rPr>
          <w:rFonts w:eastAsia="Times New Roman" w:cs="Times New Roman"/>
          <w:b/>
          <w:bCs/>
        </w:rPr>
        <w:tab/>
      </w:r>
      <w:r w:rsidRPr="00F76E8F">
        <w:rPr>
          <w:rFonts w:eastAsia="Times New Roman" w:cs="Times New Roman"/>
          <w:b/>
          <w:bCs/>
        </w:rPr>
        <w:tab/>
      </w:r>
      <w:r w:rsidRPr="00F76E8F">
        <w:rPr>
          <w:rFonts w:eastAsia="Times New Roman" w:cs="Times New Roman"/>
          <w:b/>
          <w:bCs/>
        </w:rPr>
        <w:tab/>
        <w:t xml:space="preserve">n/r predsjednika </w:t>
      </w:r>
    </w:p>
    <w:p w:rsidR="00104626" w:rsidRPr="00F76E8F" w:rsidRDefault="00104626" w:rsidP="00104626">
      <w:pPr>
        <w:pStyle w:val="Standard"/>
        <w:rPr>
          <w:rFonts w:eastAsia="Times New Roman" w:cs="Times New Roman"/>
          <w:b/>
          <w:bCs/>
        </w:rPr>
      </w:pPr>
    </w:p>
    <w:p w:rsidR="00104626" w:rsidRPr="00F76E8F" w:rsidRDefault="00104626" w:rsidP="00104626">
      <w:pPr>
        <w:pStyle w:val="Standard"/>
        <w:rPr>
          <w:rFonts w:eastAsia="Times New Roman" w:cs="Times New Roman"/>
          <w:b/>
          <w:bCs/>
        </w:rPr>
      </w:pPr>
    </w:p>
    <w:p w:rsidR="00104626" w:rsidRPr="00F76E8F" w:rsidRDefault="00104626" w:rsidP="00104626">
      <w:pPr>
        <w:pStyle w:val="Standard"/>
        <w:rPr>
          <w:rFonts w:eastAsia="Times New Roman" w:cs="Times New Roman"/>
          <w:b/>
          <w:bCs/>
        </w:rPr>
      </w:pPr>
    </w:p>
    <w:p w:rsidR="00104626" w:rsidRPr="00F76E8F" w:rsidRDefault="00104626" w:rsidP="00104626">
      <w:pPr>
        <w:pStyle w:val="Standard"/>
        <w:jc w:val="both"/>
      </w:pPr>
      <w:r w:rsidRPr="00F76E8F">
        <w:rPr>
          <w:rFonts w:eastAsia="Times New Roman" w:cs="Times New Roman"/>
          <w:bCs/>
        </w:rPr>
        <w:tab/>
        <w:t>Na temelju članka 47. Statuta Općine Sunja („Službeni vjesnik Općine Sunja“ broj 30/0</w:t>
      </w:r>
      <w:r w:rsidR="00A73002">
        <w:rPr>
          <w:rFonts w:eastAsia="Times New Roman" w:cs="Times New Roman"/>
          <w:bCs/>
        </w:rPr>
        <w:t xml:space="preserve">9, 26/10, 43/10, 12/13, 46/13, </w:t>
      </w:r>
      <w:r w:rsidRPr="00F76E8F">
        <w:rPr>
          <w:rFonts w:eastAsia="Times New Roman" w:cs="Times New Roman"/>
          <w:bCs/>
        </w:rPr>
        <w:t>31/14</w:t>
      </w:r>
      <w:r w:rsidR="00A73002">
        <w:rPr>
          <w:rFonts w:eastAsia="Times New Roman" w:cs="Times New Roman"/>
          <w:bCs/>
        </w:rPr>
        <w:t xml:space="preserve"> i 05/18</w:t>
      </w:r>
      <w:r w:rsidRPr="00F76E8F">
        <w:rPr>
          <w:rFonts w:eastAsia="Times New Roman" w:cs="Times New Roman"/>
          <w:bCs/>
        </w:rPr>
        <w:t xml:space="preserve">) podnosim Općinskom vijeću Općine Sunja na razmatranje i usvajanje </w:t>
      </w:r>
      <w:r w:rsidRPr="00F76E8F">
        <w:rPr>
          <w:rFonts w:eastAsia="Times New Roman" w:cs="Times New Roman"/>
          <w:b/>
          <w:bCs/>
        </w:rPr>
        <w:t xml:space="preserve">Prijedlog Poslovničke odluke o izmjenama i dopunama Poslovnika Općinskog vijeća Općine Sunja. </w:t>
      </w:r>
    </w:p>
    <w:p w:rsidR="00104626" w:rsidRPr="00F76E8F" w:rsidRDefault="00104626" w:rsidP="00104626">
      <w:pPr>
        <w:pStyle w:val="Standard"/>
        <w:rPr>
          <w:rFonts w:eastAsia="Times New Roman" w:cs="Times New Roman"/>
          <w:b/>
          <w:bCs/>
        </w:rPr>
      </w:pPr>
    </w:p>
    <w:p w:rsidR="00104626" w:rsidRPr="00F76E8F" w:rsidRDefault="00104626" w:rsidP="00104626">
      <w:pPr>
        <w:pStyle w:val="Standard"/>
        <w:rPr>
          <w:rFonts w:eastAsia="Times New Roman" w:cs="Times New Roman"/>
          <w:b/>
          <w:bCs/>
        </w:rPr>
      </w:pPr>
    </w:p>
    <w:p w:rsidR="00104626" w:rsidRPr="00F76E8F" w:rsidRDefault="00104626" w:rsidP="00104626">
      <w:pPr>
        <w:pStyle w:val="Standard"/>
        <w:rPr>
          <w:rFonts w:eastAsia="Times New Roman" w:cs="Times New Roman"/>
          <w:b/>
          <w:bCs/>
        </w:rPr>
      </w:pPr>
    </w:p>
    <w:p w:rsidR="00104626" w:rsidRPr="00F76E8F" w:rsidRDefault="00104626" w:rsidP="00104626">
      <w:pPr>
        <w:pStyle w:val="Standard"/>
        <w:rPr>
          <w:rFonts w:eastAsia="Times New Roman" w:cs="Times New Roman"/>
          <w:b/>
          <w:bCs/>
        </w:rPr>
      </w:pPr>
      <w:r w:rsidRPr="00F76E8F">
        <w:rPr>
          <w:rFonts w:eastAsia="Times New Roman" w:cs="Times New Roman"/>
          <w:b/>
          <w:bCs/>
        </w:rPr>
        <w:tab/>
      </w:r>
      <w:r w:rsidRPr="00F76E8F">
        <w:rPr>
          <w:rFonts w:eastAsia="Times New Roman" w:cs="Times New Roman"/>
          <w:b/>
          <w:bCs/>
        </w:rPr>
        <w:tab/>
      </w:r>
      <w:r w:rsidRPr="00F76E8F">
        <w:rPr>
          <w:rFonts w:eastAsia="Times New Roman" w:cs="Times New Roman"/>
          <w:b/>
          <w:bCs/>
        </w:rPr>
        <w:tab/>
      </w:r>
      <w:r w:rsidRPr="00F76E8F">
        <w:rPr>
          <w:rFonts w:eastAsia="Times New Roman" w:cs="Times New Roman"/>
          <w:b/>
          <w:bCs/>
        </w:rPr>
        <w:tab/>
      </w:r>
      <w:r w:rsidRPr="00F76E8F">
        <w:rPr>
          <w:rFonts w:eastAsia="Times New Roman" w:cs="Times New Roman"/>
          <w:b/>
          <w:bCs/>
        </w:rPr>
        <w:tab/>
      </w:r>
      <w:r w:rsidRPr="00F76E8F">
        <w:rPr>
          <w:rFonts w:eastAsia="Times New Roman" w:cs="Times New Roman"/>
          <w:b/>
          <w:bCs/>
        </w:rPr>
        <w:tab/>
      </w:r>
      <w:r w:rsidRPr="00F76E8F">
        <w:rPr>
          <w:rFonts w:eastAsia="Times New Roman" w:cs="Times New Roman"/>
          <w:b/>
          <w:bCs/>
        </w:rPr>
        <w:tab/>
      </w:r>
      <w:r w:rsidRPr="00F76E8F">
        <w:rPr>
          <w:rFonts w:eastAsia="Times New Roman" w:cs="Times New Roman"/>
          <w:b/>
          <w:bCs/>
        </w:rPr>
        <w:tab/>
      </w:r>
      <w:r w:rsidRPr="00F76E8F">
        <w:rPr>
          <w:rFonts w:eastAsia="Times New Roman" w:cs="Times New Roman"/>
          <w:b/>
          <w:bCs/>
        </w:rPr>
        <w:tab/>
        <w:t>Općinski načelnik</w:t>
      </w:r>
    </w:p>
    <w:p w:rsidR="00104626" w:rsidRPr="00F76E8F" w:rsidRDefault="00104626" w:rsidP="00104626">
      <w:pPr>
        <w:pStyle w:val="Standard"/>
        <w:rPr>
          <w:rFonts w:eastAsia="Times New Roman" w:cs="Times New Roman"/>
          <w:b/>
          <w:bCs/>
        </w:rPr>
      </w:pPr>
    </w:p>
    <w:p w:rsidR="00104626" w:rsidRPr="00F76E8F" w:rsidRDefault="00104626" w:rsidP="00104626">
      <w:pPr>
        <w:pStyle w:val="Standard"/>
        <w:rPr>
          <w:rFonts w:eastAsia="Times New Roman" w:cs="Times New Roman"/>
          <w:b/>
          <w:bCs/>
        </w:rPr>
      </w:pPr>
    </w:p>
    <w:p w:rsidR="00104626" w:rsidRPr="00F76E8F" w:rsidRDefault="00104626" w:rsidP="00104626">
      <w:pPr>
        <w:pStyle w:val="Standard"/>
        <w:rPr>
          <w:rFonts w:eastAsia="Times New Roman" w:cs="Times New Roman"/>
          <w:b/>
          <w:bCs/>
        </w:rPr>
      </w:pPr>
      <w:r w:rsidRPr="00F76E8F">
        <w:rPr>
          <w:rFonts w:eastAsia="Times New Roman" w:cs="Times New Roman"/>
          <w:b/>
          <w:bCs/>
        </w:rPr>
        <w:tab/>
      </w:r>
      <w:r w:rsidRPr="00F76E8F">
        <w:rPr>
          <w:rFonts w:eastAsia="Times New Roman" w:cs="Times New Roman"/>
          <w:b/>
          <w:bCs/>
        </w:rPr>
        <w:tab/>
      </w:r>
      <w:r w:rsidRPr="00F76E8F">
        <w:rPr>
          <w:rFonts w:eastAsia="Times New Roman" w:cs="Times New Roman"/>
          <w:b/>
          <w:bCs/>
        </w:rPr>
        <w:tab/>
      </w:r>
      <w:r w:rsidRPr="00F76E8F">
        <w:rPr>
          <w:rFonts w:eastAsia="Times New Roman" w:cs="Times New Roman"/>
          <w:b/>
          <w:bCs/>
        </w:rPr>
        <w:tab/>
      </w:r>
      <w:r w:rsidRPr="00F76E8F">
        <w:rPr>
          <w:rFonts w:eastAsia="Times New Roman" w:cs="Times New Roman"/>
          <w:b/>
          <w:bCs/>
        </w:rPr>
        <w:tab/>
      </w:r>
      <w:r w:rsidRPr="00F76E8F">
        <w:rPr>
          <w:rFonts w:eastAsia="Times New Roman" w:cs="Times New Roman"/>
          <w:b/>
          <w:bCs/>
        </w:rPr>
        <w:tab/>
      </w:r>
      <w:r w:rsidRPr="00F76E8F">
        <w:rPr>
          <w:rFonts w:eastAsia="Times New Roman" w:cs="Times New Roman"/>
          <w:b/>
          <w:bCs/>
        </w:rPr>
        <w:tab/>
      </w:r>
      <w:r w:rsidRPr="00F76E8F">
        <w:rPr>
          <w:rFonts w:eastAsia="Times New Roman" w:cs="Times New Roman"/>
          <w:b/>
          <w:bCs/>
        </w:rPr>
        <w:tab/>
      </w:r>
      <w:r w:rsidRPr="00F76E8F">
        <w:rPr>
          <w:rFonts w:eastAsia="Times New Roman" w:cs="Times New Roman"/>
          <w:b/>
          <w:bCs/>
        </w:rPr>
        <w:tab/>
        <w:t xml:space="preserve"> Grga Dragičević</w:t>
      </w:r>
      <w:r w:rsidRPr="00F76E8F">
        <w:rPr>
          <w:rFonts w:eastAsia="Times New Roman" w:cs="Times New Roman"/>
          <w:b/>
          <w:bCs/>
        </w:rPr>
        <w:tab/>
      </w:r>
    </w:p>
    <w:p w:rsidR="00104626" w:rsidRPr="00F76E8F" w:rsidRDefault="00104626" w:rsidP="00104626">
      <w:pPr>
        <w:pStyle w:val="Standard"/>
        <w:rPr>
          <w:rFonts w:eastAsia="Tahoma"/>
        </w:rPr>
      </w:pPr>
    </w:p>
    <w:p w:rsidR="00104626" w:rsidRPr="00F76E8F" w:rsidRDefault="00104626" w:rsidP="00104626">
      <w:pPr>
        <w:pStyle w:val="Standard"/>
        <w:rPr>
          <w:rFonts w:eastAsia="Tahoma"/>
        </w:rPr>
      </w:pPr>
    </w:p>
    <w:p w:rsidR="00104626" w:rsidRPr="00F76E8F" w:rsidRDefault="00104626" w:rsidP="00104626">
      <w:pPr>
        <w:pStyle w:val="Standard"/>
        <w:rPr>
          <w:rFonts w:eastAsia="Tahoma"/>
        </w:rPr>
      </w:pPr>
    </w:p>
    <w:p w:rsidR="00104626" w:rsidRPr="00F76E8F" w:rsidRDefault="00104626" w:rsidP="00104626">
      <w:pPr>
        <w:pStyle w:val="Standard"/>
        <w:rPr>
          <w:rFonts w:eastAsia="Tahoma"/>
        </w:rPr>
      </w:pPr>
    </w:p>
    <w:p w:rsidR="00104626" w:rsidRPr="00F76E8F" w:rsidRDefault="00104626" w:rsidP="00104626">
      <w:pPr>
        <w:pStyle w:val="Standard"/>
        <w:rPr>
          <w:rFonts w:eastAsia="Tahoma"/>
        </w:rPr>
      </w:pPr>
    </w:p>
    <w:p w:rsidR="00104626" w:rsidRPr="00F76E8F" w:rsidRDefault="00104626" w:rsidP="00104626">
      <w:pPr>
        <w:pStyle w:val="Standard"/>
        <w:rPr>
          <w:rFonts w:eastAsia="Tahoma"/>
        </w:rPr>
      </w:pPr>
    </w:p>
    <w:p w:rsidR="00104626" w:rsidRPr="00F76E8F" w:rsidRDefault="00104626" w:rsidP="00104626">
      <w:pPr>
        <w:pStyle w:val="Standard"/>
        <w:rPr>
          <w:rFonts w:eastAsia="Tahoma"/>
        </w:rPr>
      </w:pPr>
    </w:p>
    <w:p w:rsidR="00104626" w:rsidRPr="00F76E8F" w:rsidRDefault="00104626" w:rsidP="00104626">
      <w:pPr>
        <w:pStyle w:val="Standard"/>
        <w:rPr>
          <w:rFonts w:eastAsia="Tahoma"/>
        </w:rPr>
      </w:pPr>
    </w:p>
    <w:p w:rsidR="00104626" w:rsidRPr="00F76E8F" w:rsidRDefault="00104626" w:rsidP="00104626">
      <w:pPr>
        <w:pStyle w:val="Standard"/>
        <w:rPr>
          <w:rFonts w:eastAsia="Tahoma"/>
        </w:rPr>
      </w:pPr>
    </w:p>
    <w:p w:rsidR="00104626" w:rsidRPr="00F76E8F" w:rsidRDefault="00104626" w:rsidP="00104626">
      <w:pPr>
        <w:pStyle w:val="Standard"/>
        <w:rPr>
          <w:rFonts w:eastAsia="Tahoma"/>
        </w:rPr>
      </w:pPr>
    </w:p>
    <w:p w:rsidR="00104626" w:rsidRPr="00F76E8F" w:rsidRDefault="00104626" w:rsidP="00104626">
      <w:pPr>
        <w:pStyle w:val="Standard"/>
        <w:rPr>
          <w:rFonts w:eastAsia="Tahoma"/>
        </w:rPr>
      </w:pPr>
    </w:p>
    <w:p w:rsidR="00104626" w:rsidRPr="00F76E8F" w:rsidRDefault="00104626" w:rsidP="00CB18F1">
      <w:pPr>
        <w:rPr>
          <w:rFonts w:cs="Tahoma"/>
          <w:b/>
          <w:bCs/>
          <w:sz w:val="20"/>
          <w:szCs w:val="20"/>
        </w:rPr>
      </w:pPr>
    </w:p>
    <w:p w:rsidR="00104626" w:rsidRPr="00F76E8F" w:rsidRDefault="00104626" w:rsidP="00CB18F1">
      <w:pPr>
        <w:rPr>
          <w:rFonts w:cs="Tahoma"/>
          <w:b/>
          <w:bCs/>
          <w:sz w:val="20"/>
          <w:szCs w:val="20"/>
        </w:rPr>
      </w:pPr>
    </w:p>
    <w:p w:rsidR="00104626" w:rsidRPr="00F76E8F" w:rsidRDefault="00104626" w:rsidP="00CB18F1">
      <w:pPr>
        <w:rPr>
          <w:rFonts w:cs="Tahoma"/>
          <w:b/>
          <w:bCs/>
          <w:sz w:val="20"/>
          <w:szCs w:val="20"/>
        </w:rPr>
      </w:pPr>
    </w:p>
    <w:p w:rsidR="00104626" w:rsidRPr="00F76E8F" w:rsidRDefault="00104626" w:rsidP="00CB18F1">
      <w:pPr>
        <w:rPr>
          <w:rFonts w:cs="Tahoma"/>
          <w:b/>
          <w:bCs/>
          <w:sz w:val="20"/>
          <w:szCs w:val="20"/>
        </w:rPr>
      </w:pPr>
    </w:p>
    <w:p w:rsidR="00104626" w:rsidRPr="00F76E8F" w:rsidRDefault="00104626" w:rsidP="00CB18F1">
      <w:pPr>
        <w:rPr>
          <w:rFonts w:cs="Tahoma"/>
          <w:b/>
          <w:bCs/>
          <w:sz w:val="20"/>
          <w:szCs w:val="20"/>
        </w:rPr>
      </w:pPr>
    </w:p>
    <w:p w:rsidR="00104626" w:rsidRPr="00F76E8F" w:rsidRDefault="00104626" w:rsidP="00CB18F1">
      <w:pPr>
        <w:rPr>
          <w:rFonts w:cs="Tahoma"/>
          <w:b/>
          <w:bCs/>
          <w:sz w:val="20"/>
          <w:szCs w:val="20"/>
        </w:rPr>
      </w:pPr>
    </w:p>
    <w:p w:rsidR="00104626" w:rsidRPr="00F76E8F" w:rsidRDefault="00104626" w:rsidP="00CB18F1">
      <w:pPr>
        <w:rPr>
          <w:rFonts w:cs="Tahoma"/>
          <w:b/>
          <w:bCs/>
          <w:sz w:val="20"/>
          <w:szCs w:val="20"/>
        </w:rPr>
      </w:pPr>
    </w:p>
    <w:p w:rsidR="008C073F" w:rsidRPr="00F76E8F" w:rsidRDefault="00ED0344" w:rsidP="00CB18F1">
      <w:pPr>
        <w:rPr>
          <w:rFonts w:cs="Tahoma"/>
          <w:b/>
          <w:bCs/>
          <w:sz w:val="20"/>
          <w:szCs w:val="20"/>
        </w:rPr>
      </w:pPr>
      <w:r>
        <w:rPr>
          <w:rFonts w:cs="Tahoma"/>
          <w:b/>
          <w:bCs/>
          <w:sz w:val="20"/>
          <w:szCs w:val="20"/>
        </w:rPr>
        <w:lastRenderedPageBreak/>
        <w:t xml:space="preserve">                  </w:t>
      </w:r>
      <w:r w:rsidR="00CB18F1" w:rsidRPr="00F76E8F">
        <w:rPr>
          <w:rFonts w:cs="Tahoma"/>
          <w:b/>
          <w:bCs/>
          <w:noProof/>
          <w:sz w:val="20"/>
          <w:szCs w:val="20"/>
          <w:lang w:val="hr-BA" w:eastAsia="hr-BA"/>
        </w:rPr>
        <w:drawing>
          <wp:inline distT="0" distB="0" distL="0" distR="0">
            <wp:extent cx="514350" cy="581025"/>
            <wp:effectExtent l="0" t="0" r="0" b="9525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5810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B18F1" w:rsidRPr="00F76E8F">
        <w:rPr>
          <w:rFonts w:cs="Tahoma"/>
          <w:b/>
          <w:bCs/>
          <w:sz w:val="20"/>
          <w:szCs w:val="20"/>
        </w:rPr>
        <w:tab/>
      </w:r>
      <w:r w:rsidR="00CB18F1" w:rsidRPr="00F76E8F">
        <w:rPr>
          <w:rFonts w:cs="Tahoma"/>
          <w:b/>
          <w:bCs/>
          <w:sz w:val="20"/>
          <w:szCs w:val="20"/>
        </w:rPr>
        <w:tab/>
      </w:r>
      <w:r w:rsidR="00CB18F1" w:rsidRPr="00F76E8F">
        <w:rPr>
          <w:rFonts w:cs="Tahoma"/>
          <w:b/>
          <w:bCs/>
          <w:sz w:val="20"/>
          <w:szCs w:val="20"/>
        </w:rPr>
        <w:tab/>
      </w:r>
      <w:r w:rsidR="00CB18F1" w:rsidRPr="00F76E8F">
        <w:rPr>
          <w:rFonts w:cs="Tahoma"/>
          <w:b/>
          <w:bCs/>
          <w:sz w:val="20"/>
          <w:szCs w:val="20"/>
        </w:rPr>
        <w:tab/>
      </w:r>
      <w:r w:rsidR="00CB18F1" w:rsidRPr="00F76E8F">
        <w:rPr>
          <w:rFonts w:cs="Tahoma"/>
          <w:b/>
          <w:bCs/>
          <w:sz w:val="20"/>
          <w:szCs w:val="20"/>
        </w:rPr>
        <w:tab/>
      </w:r>
      <w:r w:rsidR="00CB18F1" w:rsidRPr="00F76E8F">
        <w:rPr>
          <w:rFonts w:cs="Tahoma"/>
          <w:b/>
          <w:bCs/>
          <w:sz w:val="20"/>
          <w:szCs w:val="20"/>
        </w:rPr>
        <w:tab/>
      </w:r>
      <w:r w:rsidR="00CB18F1" w:rsidRPr="00F76E8F">
        <w:rPr>
          <w:rFonts w:cs="Tahoma"/>
          <w:b/>
          <w:bCs/>
          <w:sz w:val="20"/>
          <w:szCs w:val="20"/>
        </w:rPr>
        <w:tab/>
      </w:r>
    </w:p>
    <w:p w:rsidR="00CB18F1" w:rsidRPr="00F76E8F" w:rsidRDefault="00CB18F1" w:rsidP="00CB18F1">
      <w:pPr>
        <w:rPr>
          <w:rFonts w:eastAsia="Times New Roman"/>
          <w:b/>
          <w:bCs/>
          <w:sz w:val="22"/>
          <w:szCs w:val="22"/>
          <w:lang w:eastAsia="ar-SA"/>
        </w:rPr>
      </w:pPr>
      <w:r w:rsidRPr="00F76E8F">
        <w:rPr>
          <w:rFonts w:eastAsia="Times New Roman"/>
          <w:b/>
          <w:bCs/>
          <w:sz w:val="22"/>
          <w:szCs w:val="22"/>
          <w:lang w:eastAsia="ar-SA"/>
        </w:rPr>
        <w:t>REPUBLIKA HRVATSKA</w:t>
      </w:r>
    </w:p>
    <w:p w:rsidR="00CB18F1" w:rsidRPr="00F76E8F" w:rsidRDefault="00CB18F1" w:rsidP="00CB18F1">
      <w:pPr>
        <w:rPr>
          <w:rFonts w:eastAsia="Times New Roman"/>
          <w:b/>
          <w:bCs/>
          <w:sz w:val="22"/>
          <w:szCs w:val="22"/>
          <w:lang w:eastAsia="ar-SA"/>
        </w:rPr>
      </w:pPr>
      <w:r w:rsidRPr="00F76E8F">
        <w:rPr>
          <w:rFonts w:eastAsia="Times New Roman"/>
          <w:b/>
          <w:bCs/>
          <w:sz w:val="22"/>
          <w:szCs w:val="22"/>
          <w:lang w:eastAsia="ar-SA"/>
        </w:rPr>
        <w:t>SISAČKO-MOSLAVAČKA ŽUPANIJA</w:t>
      </w:r>
    </w:p>
    <w:p w:rsidR="00CB18F1" w:rsidRPr="00F76E8F" w:rsidRDefault="00CB18F1" w:rsidP="00CB18F1">
      <w:pPr>
        <w:rPr>
          <w:rFonts w:eastAsia="Times New Roman"/>
          <w:b/>
          <w:bCs/>
          <w:sz w:val="22"/>
          <w:szCs w:val="22"/>
          <w:lang w:eastAsia="ar-SA"/>
        </w:rPr>
      </w:pPr>
      <w:r w:rsidRPr="00F76E8F">
        <w:rPr>
          <w:rFonts w:eastAsia="Times New Roman"/>
          <w:b/>
          <w:bCs/>
          <w:sz w:val="22"/>
          <w:szCs w:val="22"/>
          <w:lang w:eastAsia="ar-SA"/>
        </w:rPr>
        <w:t xml:space="preserve">O P Ć I N A  S U N J A </w:t>
      </w:r>
    </w:p>
    <w:p w:rsidR="00CB18F1" w:rsidRPr="00F76E8F" w:rsidRDefault="00CB18F1" w:rsidP="00CB18F1">
      <w:pPr>
        <w:rPr>
          <w:rFonts w:eastAsia="Times New Roman"/>
          <w:b/>
          <w:bCs/>
          <w:sz w:val="22"/>
          <w:szCs w:val="22"/>
          <w:lang w:eastAsia="ar-SA"/>
        </w:rPr>
      </w:pPr>
      <w:r w:rsidRPr="00F76E8F">
        <w:rPr>
          <w:rFonts w:eastAsia="Times New Roman"/>
          <w:b/>
          <w:bCs/>
          <w:sz w:val="22"/>
          <w:szCs w:val="22"/>
          <w:lang w:eastAsia="ar-SA"/>
        </w:rPr>
        <w:t>OPĆINSKO VIJEĆE</w:t>
      </w:r>
      <w:r w:rsidR="006E2B20">
        <w:rPr>
          <w:rFonts w:eastAsia="Times New Roman"/>
          <w:b/>
          <w:bCs/>
          <w:sz w:val="22"/>
          <w:szCs w:val="22"/>
          <w:lang w:eastAsia="ar-SA"/>
        </w:rPr>
        <w:t xml:space="preserve">                                                                                                    PRIJEDLOG</w:t>
      </w:r>
    </w:p>
    <w:p w:rsidR="00CB18F1" w:rsidRDefault="00CB18F1" w:rsidP="00CB18F1">
      <w:pPr>
        <w:rPr>
          <w:rFonts w:cs="Tahoma"/>
          <w:sz w:val="22"/>
          <w:szCs w:val="22"/>
        </w:rPr>
      </w:pPr>
    </w:p>
    <w:p w:rsidR="00265C50" w:rsidRPr="00F76E8F" w:rsidRDefault="00265C50" w:rsidP="00CB18F1">
      <w:pPr>
        <w:rPr>
          <w:rFonts w:cs="Tahoma"/>
          <w:sz w:val="22"/>
          <w:szCs w:val="22"/>
        </w:rPr>
      </w:pPr>
    </w:p>
    <w:p w:rsidR="00104626" w:rsidRPr="00F76E8F" w:rsidRDefault="00032A6D" w:rsidP="00104626">
      <w:pPr>
        <w:ind w:firstLine="708"/>
        <w:jc w:val="both"/>
        <w:rPr>
          <w:rFonts w:cs="Tahoma"/>
          <w:sz w:val="22"/>
          <w:szCs w:val="22"/>
        </w:rPr>
      </w:pPr>
      <w:r>
        <w:t xml:space="preserve">Na temelju članka 35. Zakona o lokalnoj i područnoj (regionalnoj) samoupravi (“Narodne novine” br. 33/01, 60/01, 129/05, 109/07, 125/08, 36/09, 150/11, 144/12, 19/13, 137/15 i 123/17 – pročišćeni tekst i 98/19) i članka 32. Statuta Općine Sunja ("Službeni vjesnik" br. 30/09, 26/10, 43/10, 12/13, 46/13, 31/14 i 05/18) Općinsko vijeće Općine Sunja na ___. sjednici održanoj _________ 2020. donijelo je </w:t>
      </w:r>
    </w:p>
    <w:p w:rsidR="00CB18F1" w:rsidRDefault="00CB18F1" w:rsidP="00CB18F1">
      <w:pPr>
        <w:rPr>
          <w:rFonts w:cs="Tahoma"/>
          <w:sz w:val="22"/>
          <w:szCs w:val="22"/>
        </w:rPr>
      </w:pPr>
    </w:p>
    <w:p w:rsidR="00265C50" w:rsidRPr="00F76E8F" w:rsidRDefault="00265C50" w:rsidP="00CB18F1">
      <w:pPr>
        <w:rPr>
          <w:rFonts w:cs="Tahoma"/>
          <w:sz w:val="22"/>
          <w:szCs w:val="22"/>
        </w:rPr>
      </w:pPr>
    </w:p>
    <w:p w:rsidR="00CB18F1" w:rsidRPr="00F76E8F" w:rsidRDefault="00CB18F1" w:rsidP="00CB18F1">
      <w:pPr>
        <w:jc w:val="center"/>
        <w:rPr>
          <w:rFonts w:cs="Tahoma"/>
          <w:b/>
          <w:bCs/>
        </w:rPr>
      </w:pPr>
      <w:r w:rsidRPr="00F76E8F">
        <w:rPr>
          <w:rFonts w:cs="Tahoma"/>
          <w:b/>
          <w:bCs/>
        </w:rPr>
        <w:t xml:space="preserve">POSLOVNIČKU ODLUKU O </w:t>
      </w:r>
      <w:r w:rsidR="00104626" w:rsidRPr="00F76E8F">
        <w:rPr>
          <w:rFonts w:cs="Tahoma"/>
          <w:b/>
          <w:bCs/>
        </w:rPr>
        <w:t xml:space="preserve">IZMJENAMA I </w:t>
      </w:r>
      <w:r w:rsidRPr="00F76E8F">
        <w:rPr>
          <w:rFonts w:cs="Tahoma"/>
          <w:b/>
          <w:bCs/>
        </w:rPr>
        <w:t xml:space="preserve">DOPUNAMA </w:t>
      </w:r>
    </w:p>
    <w:p w:rsidR="00CB18F1" w:rsidRPr="00F76E8F" w:rsidRDefault="00CB18F1" w:rsidP="00CB18F1">
      <w:pPr>
        <w:jc w:val="center"/>
        <w:rPr>
          <w:rFonts w:cs="Tahoma"/>
          <w:b/>
          <w:bCs/>
        </w:rPr>
      </w:pPr>
      <w:r w:rsidRPr="00F76E8F">
        <w:rPr>
          <w:rFonts w:cs="Tahoma"/>
          <w:b/>
          <w:bCs/>
        </w:rPr>
        <w:t>POSLOVNIKA OPĆINSKOG VIJEĆA OPĆINE SUNJA</w:t>
      </w:r>
    </w:p>
    <w:p w:rsidR="00CB18F1" w:rsidRPr="00F76E8F" w:rsidRDefault="00CB18F1" w:rsidP="00CB18F1">
      <w:pPr>
        <w:jc w:val="center"/>
        <w:rPr>
          <w:rFonts w:cs="Tahoma"/>
          <w:b/>
          <w:bCs/>
          <w:sz w:val="20"/>
          <w:szCs w:val="20"/>
        </w:rPr>
      </w:pPr>
    </w:p>
    <w:p w:rsidR="00CB18F1" w:rsidRPr="00F76E8F" w:rsidRDefault="00CB18F1" w:rsidP="00CB18F1">
      <w:pPr>
        <w:jc w:val="center"/>
        <w:rPr>
          <w:rFonts w:cs="Tahoma"/>
          <w:b/>
          <w:bCs/>
          <w:sz w:val="22"/>
          <w:szCs w:val="22"/>
        </w:rPr>
      </w:pPr>
    </w:p>
    <w:p w:rsidR="00CB18F1" w:rsidRPr="00F76E8F" w:rsidRDefault="00CB18F1" w:rsidP="00CB18F1">
      <w:pPr>
        <w:jc w:val="center"/>
        <w:rPr>
          <w:rFonts w:cs="Tahoma"/>
          <w:b/>
          <w:bCs/>
        </w:rPr>
      </w:pPr>
      <w:r w:rsidRPr="00F76E8F">
        <w:rPr>
          <w:rFonts w:cs="Tahoma"/>
          <w:b/>
          <w:bCs/>
        </w:rPr>
        <w:t>Članak 1.</w:t>
      </w:r>
    </w:p>
    <w:p w:rsidR="00CB18F1" w:rsidRPr="00F76E8F" w:rsidRDefault="00CB18F1" w:rsidP="00CB18F1">
      <w:pPr>
        <w:jc w:val="center"/>
        <w:rPr>
          <w:rFonts w:cs="Tahoma"/>
          <w:b/>
          <w:bCs/>
        </w:rPr>
      </w:pPr>
    </w:p>
    <w:p w:rsidR="008C6A2E" w:rsidRPr="00F76E8F" w:rsidRDefault="00CB18F1" w:rsidP="00BB2701">
      <w:pPr>
        <w:jc w:val="both"/>
        <w:rPr>
          <w:rFonts w:eastAsia="Calibri" w:cs="Calibri"/>
          <w:lang w:eastAsia="ar-SA"/>
        </w:rPr>
      </w:pPr>
      <w:r w:rsidRPr="00F76E8F">
        <w:rPr>
          <w:rFonts w:cs="Tahoma"/>
        </w:rPr>
        <w:tab/>
        <w:t>U Poslovniku Općinskog vijeća Općine Sunja (“Službeni vjesnik” br. 39/09, 26/10</w:t>
      </w:r>
      <w:r w:rsidR="00523E10" w:rsidRPr="00F76E8F">
        <w:rPr>
          <w:rFonts w:cs="Tahoma"/>
        </w:rPr>
        <w:t xml:space="preserve">, </w:t>
      </w:r>
      <w:r w:rsidRPr="00F76E8F">
        <w:rPr>
          <w:rFonts w:cs="Tahoma"/>
        </w:rPr>
        <w:t>43/10</w:t>
      </w:r>
      <w:r w:rsidR="00AE5262" w:rsidRPr="00F76E8F">
        <w:rPr>
          <w:rFonts w:cs="Tahoma"/>
        </w:rPr>
        <w:t>,</w:t>
      </w:r>
      <w:r w:rsidR="00523E10" w:rsidRPr="00F76E8F">
        <w:rPr>
          <w:rFonts w:cs="Tahoma"/>
        </w:rPr>
        <w:t xml:space="preserve"> 12/13</w:t>
      </w:r>
      <w:r w:rsidR="008E0326">
        <w:rPr>
          <w:rFonts w:cs="Tahoma"/>
        </w:rPr>
        <w:t xml:space="preserve">, </w:t>
      </w:r>
      <w:r w:rsidR="00AE5262" w:rsidRPr="00F76E8F">
        <w:rPr>
          <w:rFonts w:cs="Tahoma"/>
        </w:rPr>
        <w:t>31/14</w:t>
      </w:r>
      <w:r w:rsidR="008E0326">
        <w:rPr>
          <w:rFonts w:cs="Tahoma"/>
        </w:rPr>
        <w:t xml:space="preserve"> i 05/18</w:t>
      </w:r>
      <w:r w:rsidRPr="00F76E8F">
        <w:rPr>
          <w:rFonts w:cs="Tahoma"/>
        </w:rPr>
        <w:t>)</w:t>
      </w:r>
      <w:r w:rsidR="00CD32FD" w:rsidRPr="00F76E8F">
        <w:rPr>
          <w:rFonts w:cs="Tahoma"/>
        </w:rPr>
        <w:t xml:space="preserve"> u</w:t>
      </w:r>
      <w:r w:rsidR="008C6A2E" w:rsidRPr="00F76E8F">
        <w:rPr>
          <w:rFonts w:cs="Tahoma"/>
        </w:rPr>
        <w:t xml:space="preserve"> članku </w:t>
      </w:r>
      <w:r w:rsidR="0078581D">
        <w:rPr>
          <w:rFonts w:cs="Tahoma"/>
        </w:rPr>
        <w:t>27. stavku 3. riječ „Odbor“ zamjenjuje se riječima „</w:t>
      </w:r>
      <w:r w:rsidR="0078581D" w:rsidRPr="00FA54B8">
        <w:rPr>
          <w:rFonts w:cs="Tahoma"/>
          <w:color w:val="FF0000"/>
        </w:rPr>
        <w:t>Komisija</w:t>
      </w:r>
      <w:r w:rsidR="0078581D">
        <w:rPr>
          <w:rFonts w:cs="Tahoma"/>
        </w:rPr>
        <w:t>“.</w:t>
      </w:r>
    </w:p>
    <w:p w:rsidR="00CD0454" w:rsidRPr="00F76E8F" w:rsidRDefault="00CD0454" w:rsidP="00CB18F1">
      <w:pPr>
        <w:jc w:val="both"/>
        <w:rPr>
          <w:rFonts w:cs="Tahoma"/>
        </w:rPr>
      </w:pPr>
    </w:p>
    <w:p w:rsidR="0004758A" w:rsidRDefault="0004758A" w:rsidP="000E44D2">
      <w:pPr>
        <w:jc w:val="center"/>
        <w:rPr>
          <w:rFonts w:cs="Tahoma"/>
          <w:b/>
        </w:rPr>
      </w:pPr>
      <w:r w:rsidRPr="00F76E8F">
        <w:rPr>
          <w:rFonts w:cs="Tahoma"/>
          <w:b/>
        </w:rPr>
        <w:t>Članak 2.</w:t>
      </w:r>
    </w:p>
    <w:p w:rsidR="000E44D2" w:rsidRPr="000E44D2" w:rsidRDefault="000E44D2" w:rsidP="000E44D2">
      <w:pPr>
        <w:jc w:val="center"/>
        <w:rPr>
          <w:rFonts w:cs="Tahoma"/>
          <w:b/>
        </w:rPr>
      </w:pPr>
    </w:p>
    <w:p w:rsidR="0078581D" w:rsidRPr="00F76E8F" w:rsidRDefault="0078581D" w:rsidP="0078581D">
      <w:pPr>
        <w:ind w:firstLine="708"/>
        <w:jc w:val="both"/>
        <w:rPr>
          <w:rFonts w:eastAsia="Calibri" w:cs="Calibri"/>
          <w:lang w:eastAsia="ar-SA"/>
        </w:rPr>
      </w:pPr>
      <w:r>
        <w:rPr>
          <w:rFonts w:cs="Tahoma"/>
        </w:rPr>
        <w:t xml:space="preserve">U </w:t>
      </w:r>
      <w:r w:rsidRPr="00F76E8F">
        <w:rPr>
          <w:rFonts w:cs="Tahoma"/>
        </w:rPr>
        <w:t xml:space="preserve">članku </w:t>
      </w:r>
      <w:r>
        <w:rPr>
          <w:rFonts w:cs="Tahoma"/>
        </w:rPr>
        <w:t>38. stavku 1. riječ „Odbora“ zamjenjuje se riječima „</w:t>
      </w:r>
      <w:r w:rsidRPr="00FA54B8">
        <w:rPr>
          <w:rFonts w:cs="Tahoma"/>
          <w:color w:val="FF0000"/>
        </w:rPr>
        <w:t>Komisije</w:t>
      </w:r>
      <w:r>
        <w:rPr>
          <w:rFonts w:cs="Tahoma"/>
        </w:rPr>
        <w:t>“.</w:t>
      </w:r>
    </w:p>
    <w:p w:rsidR="00341926" w:rsidRPr="00F76E8F" w:rsidRDefault="00341926" w:rsidP="00341926">
      <w:pPr>
        <w:jc w:val="center"/>
        <w:rPr>
          <w:rFonts w:cs="Tahoma"/>
          <w:b/>
        </w:rPr>
      </w:pPr>
    </w:p>
    <w:p w:rsidR="00D2737A" w:rsidRPr="00F76E8F" w:rsidRDefault="00D2737A" w:rsidP="00D2737A">
      <w:pPr>
        <w:jc w:val="center"/>
        <w:rPr>
          <w:b/>
        </w:rPr>
      </w:pPr>
      <w:r w:rsidRPr="00F76E8F">
        <w:rPr>
          <w:b/>
        </w:rPr>
        <w:t>Članak 3.</w:t>
      </w:r>
    </w:p>
    <w:p w:rsidR="0079156B" w:rsidRPr="000E44D2" w:rsidRDefault="0079156B" w:rsidP="0079156B">
      <w:pPr>
        <w:jc w:val="center"/>
        <w:rPr>
          <w:rFonts w:cs="Tahoma"/>
          <w:b/>
        </w:rPr>
      </w:pPr>
    </w:p>
    <w:p w:rsidR="0079156B" w:rsidRPr="00F76E8F" w:rsidRDefault="0079156B" w:rsidP="0079156B">
      <w:pPr>
        <w:ind w:firstLine="708"/>
        <w:jc w:val="both"/>
        <w:rPr>
          <w:rFonts w:eastAsia="Calibri" w:cs="Calibri"/>
          <w:lang w:eastAsia="ar-SA"/>
        </w:rPr>
      </w:pPr>
      <w:r>
        <w:rPr>
          <w:rFonts w:cs="Tahoma"/>
        </w:rPr>
        <w:t xml:space="preserve">U </w:t>
      </w:r>
      <w:r w:rsidRPr="00F76E8F">
        <w:rPr>
          <w:rFonts w:cs="Tahoma"/>
        </w:rPr>
        <w:t xml:space="preserve">članku </w:t>
      </w:r>
      <w:r>
        <w:rPr>
          <w:rFonts w:cs="Tahoma"/>
        </w:rPr>
        <w:t>38.a stavku 1. riječ „Odbora“ zamjenjuje se riječima „</w:t>
      </w:r>
      <w:r w:rsidRPr="00FA54B8">
        <w:rPr>
          <w:rFonts w:cs="Tahoma"/>
          <w:color w:val="FF0000"/>
        </w:rPr>
        <w:t>Komisije</w:t>
      </w:r>
      <w:r>
        <w:rPr>
          <w:rFonts w:cs="Tahoma"/>
        </w:rPr>
        <w:t>“.</w:t>
      </w:r>
    </w:p>
    <w:p w:rsidR="0079156B" w:rsidRPr="00F76E8F" w:rsidRDefault="0079156B" w:rsidP="0079156B">
      <w:pPr>
        <w:jc w:val="center"/>
        <w:rPr>
          <w:rFonts w:cs="Tahoma"/>
          <w:b/>
        </w:rPr>
      </w:pPr>
    </w:p>
    <w:p w:rsidR="00D2737A" w:rsidRPr="00F76E8F" w:rsidRDefault="00D2737A" w:rsidP="00D2737A">
      <w:pPr>
        <w:rPr>
          <w:rFonts w:cs="Tahoma"/>
          <w:b/>
        </w:rPr>
      </w:pPr>
    </w:p>
    <w:p w:rsidR="00D2737A" w:rsidRPr="00F76E8F" w:rsidRDefault="00D2737A" w:rsidP="00D2737A">
      <w:pPr>
        <w:jc w:val="center"/>
        <w:rPr>
          <w:b/>
        </w:rPr>
      </w:pPr>
      <w:r w:rsidRPr="00F76E8F">
        <w:rPr>
          <w:b/>
        </w:rPr>
        <w:t>Članak 4.</w:t>
      </w:r>
    </w:p>
    <w:p w:rsidR="00D2737A" w:rsidRPr="00F76E8F" w:rsidRDefault="00D2737A" w:rsidP="00D2737A">
      <w:pPr>
        <w:autoSpaceDE w:val="0"/>
        <w:ind w:firstLine="708"/>
        <w:jc w:val="both"/>
        <w:rPr>
          <w:rFonts w:eastAsia="Calibri" w:cs="Calibri"/>
          <w:lang w:eastAsia="ar-SA"/>
        </w:rPr>
      </w:pPr>
    </w:p>
    <w:p w:rsidR="00763499" w:rsidRDefault="000D39A3" w:rsidP="00BB2701">
      <w:pPr>
        <w:autoSpaceDE w:val="0"/>
        <w:ind w:firstLine="708"/>
        <w:jc w:val="both"/>
        <w:rPr>
          <w:rFonts w:eastAsia="Calibri" w:cs="Calibri"/>
          <w:lang w:eastAsia="ar-SA"/>
        </w:rPr>
      </w:pPr>
      <w:r w:rsidRPr="00F76E8F">
        <w:rPr>
          <w:rFonts w:eastAsia="Calibri" w:cs="Calibri"/>
          <w:lang w:eastAsia="ar-SA"/>
        </w:rPr>
        <w:t>U</w:t>
      </w:r>
      <w:r w:rsidR="00FA54B8">
        <w:rPr>
          <w:rFonts w:eastAsia="Calibri" w:cs="Calibri"/>
          <w:lang w:eastAsia="ar-SA"/>
        </w:rPr>
        <w:t xml:space="preserve"> članku 61. dodaje se stavak 2. koji glasi:</w:t>
      </w:r>
    </w:p>
    <w:p w:rsidR="00FA54B8" w:rsidRDefault="00FA54B8" w:rsidP="00BB2701">
      <w:pPr>
        <w:autoSpaceDE w:val="0"/>
        <w:ind w:firstLine="708"/>
        <w:jc w:val="both"/>
        <w:rPr>
          <w:rFonts w:eastAsia="Calibri" w:cs="Calibri"/>
          <w:lang w:eastAsia="ar-SA"/>
        </w:rPr>
      </w:pPr>
    </w:p>
    <w:p w:rsidR="00FA54B8" w:rsidRDefault="00FA54B8" w:rsidP="009843C0">
      <w:pPr>
        <w:autoSpaceDE w:val="0"/>
        <w:ind w:firstLine="708"/>
        <w:jc w:val="both"/>
        <w:rPr>
          <w:rFonts w:eastAsia="Calibri" w:cs="Calibri"/>
          <w:color w:val="FF0000"/>
          <w:lang w:eastAsia="ar-SA"/>
        </w:rPr>
      </w:pPr>
      <w:r w:rsidRPr="00CC1598">
        <w:rPr>
          <w:rFonts w:eastAsia="Calibri" w:cs="Calibri"/>
          <w:color w:val="FF0000"/>
          <w:lang w:eastAsia="ar-SA"/>
        </w:rPr>
        <w:t>„</w:t>
      </w:r>
      <w:r w:rsidRPr="00FA54B8">
        <w:rPr>
          <w:rFonts w:eastAsia="Calibri" w:cs="Calibri"/>
          <w:color w:val="FF0000"/>
          <w:lang w:eastAsia="ar-SA"/>
        </w:rPr>
        <w:t xml:space="preserve">Pravo </w:t>
      </w:r>
      <w:r w:rsidR="00A15C41">
        <w:rPr>
          <w:rFonts w:eastAsia="Calibri" w:cs="Calibri"/>
          <w:color w:val="FF0000"/>
          <w:lang w:eastAsia="ar-SA"/>
        </w:rPr>
        <w:t xml:space="preserve">predlaganja donošenja </w:t>
      </w:r>
      <w:r w:rsidR="003039C9">
        <w:rPr>
          <w:rFonts w:eastAsia="Calibri" w:cs="Calibri"/>
          <w:color w:val="FF0000"/>
          <w:lang w:eastAsia="ar-SA"/>
        </w:rPr>
        <w:t xml:space="preserve">općih </w:t>
      </w:r>
      <w:r w:rsidRPr="00FA54B8">
        <w:rPr>
          <w:rFonts w:eastAsia="Calibri" w:cs="Calibri"/>
          <w:color w:val="FF0000"/>
          <w:lang w:eastAsia="ar-SA"/>
        </w:rPr>
        <w:t>akata kojima se uređuju pitanja od zna</w:t>
      </w:r>
      <w:r>
        <w:rPr>
          <w:rFonts w:eastAsia="Calibri" w:cs="Calibri"/>
          <w:color w:val="FF0000"/>
          <w:lang w:eastAsia="ar-SA"/>
        </w:rPr>
        <w:t>čaja z</w:t>
      </w:r>
      <w:r w:rsidR="00E27671">
        <w:rPr>
          <w:rFonts w:eastAsia="Calibri" w:cs="Calibri"/>
          <w:color w:val="FF0000"/>
          <w:lang w:eastAsia="ar-SA"/>
        </w:rPr>
        <w:t>a nacionalnu manjinu</w:t>
      </w:r>
      <w:r w:rsidR="003039C9">
        <w:rPr>
          <w:rFonts w:eastAsia="Calibri" w:cs="Calibri"/>
          <w:color w:val="FF0000"/>
          <w:lang w:eastAsia="ar-SA"/>
        </w:rPr>
        <w:t xml:space="preserve"> ima </w:t>
      </w:r>
      <w:r>
        <w:rPr>
          <w:rFonts w:eastAsia="Calibri" w:cs="Calibri"/>
          <w:color w:val="FF0000"/>
          <w:lang w:eastAsia="ar-SA"/>
        </w:rPr>
        <w:t>Vijeće</w:t>
      </w:r>
      <w:r w:rsidRPr="00FA54B8">
        <w:rPr>
          <w:rFonts w:eastAsia="Calibri" w:cs="Calibri"/>
          <w:color w:val="FF0000"/>
          <w:lang w:eastAsia="ar-SA"/>
        </w:rPr>
        <w:t xml:space="preserve"> </w:t>
      </w:r>
      <w:r>
        <w:rPr>
          <w:rFonts w:eastAsia="Calibri" w:cs="Calibri"/>
          <w:color w:val="FF0000"/>
          <w:lang w:eastAsia="ar-SA"/>
        </w:rPr>
        <w:t>srpske nacionalne manjine</w:t>
      </w:r>
      <w:r w:rsidR="00A15C41">
        <w:rPr>
          <w:rFonts w:eastAsia="Calibri" w:cs="Calibri"/>
          <w:color w:val="FF0000"/>
          <w:lang w:eastAsia="ar-SA"/>
        </w:rPr>
        <w:t xml:space="preserve"> i predstavnici nacionalne manjine u Općini Sunja</w:t>
      </w:r>
      <w:r>
        <w:rPr>
          <w:rFonts w:eastAsia="Calibri" w:cs="Calibri"/>
          <w:color w:val="FF0000"/>
          <w:lang w:eastAsia="ar-SA"/>
        </w:rPr>
        <w:t>.“</w:t>
      </w:r>
    </w:p>
    <w:p w:rsidR="00FA54B8" w:rsidRDefault="00FA54B8" w:rsidP="00FA54B8">
      <w:pPr>
        <w:autoSpaceDE w:val="0"/>
        <w:ind w:firstLine="708"/>
        <w:jc w:val="both"/>
        <w:rPr>
          <w:rFonts w:eastAsia="Calibri" w:cs="Calibri"/>
          <w:lang w:eastAsia="ar-SA"/>
        </w:rPr>
      </w:pPr>
    </w:p>
    <w:p w:rsidR="000E44D2" w:rsidRPr="00F76E8F" w:rsidRDefault="00FA54B8" w:rsidP="000E44D2">
      <w:pPr>
        <w:jc w:val="center"/>
        <w:rPr>
          <w:rFonts w:cs="Tahoma"/>
          <w:b/>
        </w:rPr>
      </w:pPr>
      <w:r>
        <w:rPr>
          <w:rFonts w:cs="Tahoma"/>
          <w:b/>
        </w:rPr>
        <w:t>Članak 5</w:t>
      </w:r>
      <w:r w:rsidR="000E44D2" w:rsidRPr="00F76E8F">
        <w:rPr>
          <w:rFonts w:cs="Tahoma"/>
          <w:b/>
        </w:rPr>
        <w:t>.</w:t>
      </w:r>
    </w:p>
    <w:p w:rsidR="000E44D2" w:rsidRDefault="000E44D2" w:rsidP="001D68D9">
      <w:pPr>
        <w:ind w:firstLine="708"/>
        <w:rPr>
          <w:rFonts w:eastAsia="Calibri" w:cs="Calibri"/>
          <w:lang w:eastAsia="ar-SA"/>
        </w:rPr>
      </w:pPr>
    </w:p>
    <w:p w:rsidR="001D68D9" w:rsidRDefault="00FA54B8" w:rsidP="00BB2701">
      <w:pPr>
        <w:ind w:firstLine="708"/>
        <w:jc w:val="both"/>
        <w:rPr>
          <w:rFonts w:eastAsia="Calibri" w:cs="Calibri"/>
          <w:lang w:eastAsia="ar-SA"/>
        </w:rPr>
      </w:pPr>
      <w:r>
        <w:rPr>
          <w:rFonts w:eastAsia="Calibri" w:cs="Calibri"/>
          <w:lang w:eastAsia="ar-SA"/>
        </w:rPr>
        <w:t xml:space="preserve">U članku 62. </w:t>
      </w:r>
      <w:r w:rsidR="008076CC">
        <w:rPr>
          <w:rFonts w:eastAsia="Calibri" w:cs="Calibri"/>
          <w:lang w:eastAsia="ar-SA"/>
        </w:rPr>
        <w:t>dodaje se stavak 2. koji glasi:</w:t>
      </w:r>
    </w:p>
    <w:p w:rsidR="00214290" w:rsidRDefault="00214290" w:rsidP="00BB2701">
      <w:pPr>
        <w:ind w:firstLine="708"/>
        <w:jc w:val="both"/>
        <w:rPr>
          <w:rFonts w:eastAsia="Calibri" w:cs="Calibri"/>
          <w:lang w:eastAsia="ar-SA"/>
        </w:rPr>
      </w:pPr>
    </w:p>
    <w:p w:rsidR="00FA54B8" w:rsidRPr="00214290" w:rsidRDefault="00FA54B8" w:rsidP="00BB2701">
      <w:pPr>
        <w:ind w:firstLine="708"/>
        <w:jc w:val="both"/>
        <w:rPr>
          <w:rFonts w:eastAsia="Calibri" w:cs="Calibri"/>
          <w:color w:val="FF0000"/>
          <w:lang w:eastAsia="ar-SA"/>
        </w:rPr>
      </w:pPr>
      <w:r w:rsidRPr="00214290">
        <w:rPr>
          <w:rFonts w:eastAsia="Calibri" w:cs="Calibri"/>
          <w:color w:val="FF0000"/>
          <w:lang w:eastAsia="ar-SA"/>
        </w:rPr>
        <w:t>„</w:t>
      </w:r>
      <w:r w:rsidR="008076CC">
        <w:rPr>
          <w:rFonts w:eastAsia="Calibri" w:cs="Calibri"/>
          <w:color w:val="FF0000"/>
          <w:lang w:eastAsia="ar-SA"/>
        </w:rPr>
        <w:t>Poticaj za donošenje odluka i dr</w:t>
      </w:r>
      <w:r w:rsidR="002A1673">
        <w:rPr>
          <w:rFonts w:eastAsia="Calibri" w:cs="Calibri"/>
          <w:color w:val="FF0000"/>
          <w:lang w:eastAsia="ar-SA"/>
        </w:rPr>
        <w:t>ugih akata Općinskog vijeća mogu</w:t>
      </w:r>
      <w:r w:rsidR="008076CC">
        <w:rPr>
          <w:rFonts w:eastAsia="Calibri" w:cs="Calibri"/>
          <w:color w:val="FF0000"/>
          <w:lang w:eastAsia="ar-SA"/>
        </w:rPr>
        <w:t xml:space="preserve"> davati </w:t>
      </w:r>
      <w:r w:rsidRPr="00214290">
        <w:rPr>
          <w:rFonts w:eastAsia="Calibri" w:cs="Calibri"/>
          <w:color w:val="FF0000"/>
          <w:lang w:eastAsia="ar-SA"/>
        </w:rPr>
        <w:t>Vijeće srpske nacionalne manjine</w:t>
      </w:r>
      <w:r w:rsidR="002A1673">
        <w:rPr>
          <w:rFonts w:eastAsia="Calibri" w:cs="Calibri"/>
          <w:color w:val="FF0000"/>
          <w:lang w:eastAsia="ar-SA"/>
        </w:rPr>
        <w:t xml:space="preserve"> i predstavnici nacionalne manjine u Općini Sunja</w:t>
      </w:r>
      <w:r w:rsidR="00214290" w:rsidRPr="00214290">
        <w:rPr>
          <w:rFonts w:eastAsia="Calibri" w:cs="Calibri"/>
          <w:color w:val="FF0000"/>
          <w:lang w:eastAsia="ar-SA"/>
        </w:rPr>
        <w:t xml:space="preserve"> vezano za pitanja koja su od interesa za un</w:t>
      </w:r>
      <w:r w:rsidR="00E27671">
        <w:rPr>
          <w:rFonts w:eastAsia="Calibri" w:cs="Calibri"/>
          <w:color w:val="FF0000"/>
          <w:lang w:eastAsia="ar-SA"/>
        </w:rPr>
        <w:t>apređivanje položaja nacionalne manjine</w:t>
      </w:r>
      <w:r w:rsidR="00214290" w:rsidRPr="00214290">
        <w:rPr>
          <w:rFonts w:eastAsia="Calibri" w:cs="Calibri"/>
          <w:color w:val="FF0000"/>
          <w:lang w:eastAsia="ar-SA"/>
        </w:rPr>
        <w:t xml:space="preserve"> </w:t>
      </w:r>
      <w:r w:rsidR="008076CC">
        <w:rPr>
          <w:rFonts w:eastAsia="Calibri" w:cs="Calibri"/>
          <w:color w:val="FF0000"/>
          <w:lang w:eastAsia="ar-SA"/>
        </w:rPr>
        <w:t xml:space="preserve">na </w:t>
      </w:r>
      <w:r w:rsidR="00214290" w:rsidRPr="00214290">
        <w:rPr>
          <w:rFonts w:eastAsia="Calibri" w:cs="Calibri"/>
          <w:color w:val="FF0000"/>
          <w:lang w:eastAsia="ar-SA"/>
        </w:rPr>
        <w:t>području Općine Sunja“.</w:t>
      </w:r>
    </w:p>
    <w:p w:rsidR="0064059C" w:rsidRPr="00F76E8F" w:rsidRDefault="0064059C" w:rsidP="00BB2701">
      <w:pPr>
        <w:ind w:firstLine="708"/>
        <w:jc w:val="both"/>
        <w:rPr>
          <w:rFonts w:cs="Tahoma"/>
          <w:b/>
        </w:rPr>
      </w:pPr>
    </w:p>
    <w:p w:rsidR="00CD0454" w:rsidRDefault="00CD0454" w:rsidP="00312AF7">
      <w:pPr>
        <w:rPr>
          <w:rFonts w:cs="Tahoma"/>
          <w:b/>
        </w:rPr>
      </w:pPr>
    </w:p>
    <w:p w:rsidR="00265C50" w:rsidRPr="00F76E8F" w:rsidRDefault="00265C50" w:rsidP="00312AF7">
      <w:pPr>
        <w:rPr>
          <w:rFonts w:cs="Tahoma"/>
          <w:b/>
        </w:rPr>
      </w:pPr>
    </w:p>
    <w:p w:rsidR="00CB18F1" w:rsidRDefault="00015C0A" w:rsidP="00CB18F1">
      <w:pPr>
        <w:jc w:val="center"/>
        <w:rPr>
          <w:b/>
        </w:rPr>
      </w:pPr>
      <w:r>
        <w:rPr>
          <w:b/>
        </w:rPr>
        <w:t>Članak 6</w:t>
      </w:r>
      <w:r w:rsidR="00CB18F1" w:rsidRPr="00F76E8F">
        <w:rPr>
          <w:b/>
        </w:rPr>
        <w:t>.</w:t>
      </w:r>
    </w:p>
    <w:p w:rsidR="00015C0A" w:rsidRDefault="00015C0A" w:rsidP="00CB18F1">
      <w:pPr>
        <w:jc w:val="center"/>
        <w:rPr>
          <w:b/>
        </w:rPr>
      </w:pPr>
    </w:p>
    <w:p w:rsidR="00015C0A" w:rsidRDefault="00015C0A" w:rsidP="00015C0A">
      <w:pPr>
        <w:ind w:firstLine="708"/>
        <w:jc w:val="both"/>
        <w:rPr>
          <w:rFonts w:eastAsia="Calibri" w:cs="Calibri"/>
          <w:lang w:eastAsia="ar-SA"/>
        </w:rPr>
      </w:pPr>
      <w:r>
        <w:rPr>
          <w:rFonts w:eastAsia="Calibri" w:cs="Calibri"/>
          <w:lang w:eastAsia="ar-SA"/>
        </w:rPr>
        <w:t>U članku 65. d</w:t>
      </w:r>
      <w:r w:rsidR="00241036">
        <w:rPr>
          <w:rFonts w:eastAsia="Calibri" w:cs="Calibri"/>
          <w:lang w:eastAsia="ar-SA"/>
        </w:rPr>
        <w:t>odaju</w:t>
      </w:r>
      <w:r>
        <w:rPr>
          <w:rFonts w:eastAsia="Calibri" w:cs="Calibri"/>
          <w:lang w:eastAsia="ar-SA"/>
        </w:rPr>
        <w:t xml:space="preserve"> </w:t>
      </w:r>
      <w:r w:rsidR="00241036">
        <w:rPr>
          <w:rFonts w:eastAsia="Calibri" w:cs="Calibri"/>
          <w:lang w:eastAsia="ar-SA"/>
        </w:rPr>
        <w:t>se stavci</w:t>
      </w:r>
      <w:r>
        <w:rPr>
          <w:rFonts w:eastAsia="Calibri" w:cs="Calibri"/>
          <w:lang w:eastAsia="ar-SA"/>
        </w:rPr>
        <w:t xml:space="preserve"> 2.</w:t>
      </w:r>
      <w:r w:rsidR="00241036">
        <w:rPr>
          <w:rFonts w:eastAsia="Calibri" w:cs="Calibri"/>
          <w:lang w:eastAsia="ar-SA"/>
        </w:rPr>
        <w:t xml:space="preserve"> i 3.</w:t>
      </w:r>
      <w:r>
        <w:rPr>
          <w:rFonts w:eastAsia="Calibri" w:cs="Calibri"/>
          <w:lang w:eastAsia="ar-SA"/>
        </w:rPr>
        <w:t xml:space="preserve"> koji </w:t>
      </w:r>
      <w:r w:rsidR="00241036">
        <w:rPr>
          <w:rFonts w:eastAsia="Calibri" w:cs="Calibri"/>
          <w:lang w:eastAsia="ar-SA"/>
        </w:rPr>
        <w:t>glase</w:t>
      </w:r>
      <w:r>
        <w:rPr>
          <w:rFonts w:eastAsia="Calibri" w:cs="Calibri"/>
          <w:lang w:eastAsia="ar-SA"/>
        </w:rPr>
        <w:t>:</w:t>
      </w:r>
    </w:p>
    <w:p w:rsidR="00015C0A" w:rsidRDefault="00015C0A" w:rsidP="008076CC">
      <w:pPr>
        <w:jc w:val="both"/>
        <w:rPr>
          <w:rFonts w:eastAsia="Calibri" w:cs="Calibri"/>
          <w:lang w:eastAsia="ar-SA"/>
        </w:rPr>
      </w:pPr>
    </w:p>
    <w:p w:rsidR="00D93C53" w:rsidRDefault="00015C0A" w:rsidP="00015C0A">
      <w:pPr>
        <w:ind w:firstLine="708"/>
        <w:jc w:val="both"/>
        <w:rPr>
          <w:rFonts w:eastAsia="Calibri" w:cs="Calibri"/>
          <w:color w:val="FF0000"/>
          <w:lang w:eastAsia="ar-SA"/>
        </w:rPr>
      </w:pPr>
      <w:r w:rsidRPr="00214290">
        <w:rPr>
          <w:rFonts w:eastAsia="Calibri" w:cs="Calibri"/>
          <w:color w:val="FF0000"/>
          <w:lang w:eastAsia="ar-SA"/>
        </w:rPr>
        <w:t>„</w:t>
      </w:r>
      <w:r w:rsidR="00D93C53">
        <w:rPr>
          <w:rFonts w:eastAsia="Calibri" w:cs="Calibri"/>
          <w:color w:val="FF0000"/>
          <w:lang w:eastAsia="ar-SA"/>
        </w:rPr>
        <w:t>U pripremi odluka ili drugih akata, općinski načelnik je dužan od Vijeća srpske nacionalne manjine odnosno predstavnika srpske nacionalne manjine s područja Općine Sunja, zatražiti mišljenje i prijedloge o odredbama kojima</w:t>
      </w:r>
      <w:r w:rsidR="00241036">
        <w:rPr>
          <w:rFonts w:eastAsia="Calibri" w:cs="Calibri"/>
          <w:color w:val="FF0000"/>
          <w:lang w:eastAsia="ar-SA"/>
        </w:rPr>
        <w:t xml:space="preserve"> se uređuju prava i slobode </w:t>
      </w:r>
      <w:r w:rsidR="00D93C53">
        <w:rPr>
          <w:rFonts w:eastAsia="Calibri" w:cs="Calibri"/>
          <w:color w:val="FF0000"/>
          <w:lang w:eastAsia="ar-SA"/>
        </w:rPr>
        <w:t xml:space="preserve"> nacional</w:t>
      </w:r>
      <w:r w:rsidR="00241036">
        <w:rPr>
          <w:rFonts w:eastAsia="Calibri" w:cs="Calibri"/>
          <w:color w:val="FF0000"/>
          <w:lang w:eastAsia="ar-SA"/>
        </w:rPr>
        <w:t>ne manjine.</w:t>
      </w:r>
    </w:p>
    <w:p w:rsidR="00241036" w:rsidRDefault="00241036" w:rsidP="000356A2">
      <w:pPr>
        <w:ind w:firstLine="708"/>
        <w:jc w:val="both"/>
        <w:rPr>
          <w:rFonts w:eastAsia="Calibri" w:cs="Calibri"/>
          <w:color w:val="FF0000"/>
          <w:lang w:eastAsia="ar-SA"/>
        </w:rPr>
      </w:pPr>
      <w:r>
        <w:rPr>
          <w:rFonts w:eastAsia="Calibri" w:cs="Calibri"/>
          <w:color w:val="FF0000"/>
          <w:lang w:eastAsia="ar-SA"/>
        </w:rPr>
        <w:t>Ukoliko Vijeće srpske nacionalne manjine odnosno predstavnici srpske nacionalne manjine ne dostave mišljenje</w:t>
      </w:r>
      <w:r w:rsidR="009C0086">
        <w:rPr>
          <w:rFonts w:eastAsia="Calibri" w:cs="Calibri"/>
          <w:color w:val="FF0000"/>
          <w:lang w:eastAsia="ar-SA"/>
        </w:rPr>
        <w:t xml:space="preserve"> i prijedloge</w:t>
      </w:r>
      <w:r w:rsidR="000356A2">
        <w:rPr>
          <w:rFonts w:eastAsia="Calibri" w:cs="Calibri"/>
          <w:color w:val="FF0000"/>
          <w:lang w:eastAsia="ar-SA"/>
        </w:rPr>
        <w:t xml:space="preserve"> </w:t>
      </w:r>
      <w:r>
        <w:rPr>
          <w:rFonts w:eastAsia="Calibri" w:cs="Calibri"/>
          <w:color w:val="FF0000"/>
          <w:lang w:eastAsia="ar-SA"/>
        </w:rPr>
        <w:t>o upućenom prijedlogu u roku od 8 dana od kada mu je zatraženo, postu</w:t>
      </w:r>
      <w:r w:rsidR="000356A2">
        <w:rPr>
          <w:rFonts w:eastAsia="Calibri" w:cs="Calibri"/>
          <w:color w:val="FF0000"/>
          <w:lang w:eastAsia="ar-SA"/>
        </w:rPr>
        <w:t>pak donošenja odluke</w:t>
      </w:r>
      <w:r w:rsidR="00265C50">
        <w:rPr>
          <w:rFonts w:eastAsia="Calibri" w:cs="Calibri"/>
          <w:color w:val="FF0000"/>
          <w:lang w:eastAsia="ar-SA"/>
        </w:rPr>
        <w:t xml:space="preserve"> ili drugog</w:t>
      </w:r>
      <w:r>
        <w:rPr>
          <w:rFonts w:eastAsia="Calibri" w:cs="Calibri"/>
          <w:color w:val="FF0000"/>
          <w:lang w:eastAsia="ar-SA"/>
        </w:rPr>
        <w:t xml:space="preserve"> akta nastavit će se bez pribavljenog mišljenja.</w:t>
      </w:r>
      <w:r w:rsidR="00B134C1">
        <w:rPr>
          <w:rFonts w:eastAsia="Calibri" w:cs="Calibri"/>
          <w:color w:val="FF0000"/>
          <w:lang w:eastAsia="ar-SA"/>
        </w:rPr>
        <w:t>“</w:t>
      </w:r>
    </w:p>
    <w:p w:rsidR="00D93C53" w:rsidRPr="00214290" w:rsidRDefault="00D93C53" w:rsidP="00015C0A">
      <w:pPr>
        <w:ind w:firstLine="708"/>
        <w:jc w:val="both"/>
        <w:rPr>
          <w:rFonts w:eastAsia="Calibri" w:cs="Calibri"/>
          <w:color w:val="FF0000"/>
          <w:lang w:eastAsia="ar-SA"/>
        </w:rPr>
      </w:pPr>
    </w:p>
    <w:p w:rsidR="00241036" w:rsidRDefault="00241036" w:rsidP="00241036">
      <w:pPr>
        <w:jc w:val="center"/>
        <w:rPr>
          <w:b/>
        </w:rPr>
      </w:pPr>
      <w:r>
        <w:rPr>
          <w:b/>
        </w:rPr>
        <w:t>Članak 7</w:t>
      </w:r>
      <w:r w:rsidRPr="00F76E8F">
        <w:rPr>
          <w:b/>
        </w:rPr>
        <w:t>.</w:t>
      </w:r>
    </w:p>
    <w:p w:rsidR="00241036" w:rsidRDefault="00241036" w:rsidP="00241036">
      <w:pPr>
        <w:jc w:val="center"/>
        <w:rPr>
          <w:b/>
        </w:rPr>
      </w:pPr>
    </w:p>
    <w:p w:rsidR="00015C0A" w:rsidRPr="00241036" w:rsidRDefault="00241036" w:rsidP="00241036">
      <w:pPr>
        <w:ind w:firstLine="708"/>
      </w:pPr>
      <w:r w:rsidRPr="00241036">
        <w:t xml:space="preserve">U članku 68.a stavku 3. </w:t>
      </w:r>
      <w:r>
        <w:t>r</w:t>
      </w:r>
      <w:r w:rsidRPr="00241036">
        <w:t>iječ: „središnjeg“ briše se.</w:t>
      </w:r>
    </w:p>
    <w:p w:rsidR="00CB18F1" w:rsidRDefault="00CB18F1" w:rsidP="00CB18F1">
      <w:pPr>
        <w:jc w:val="center"/>
        <w:rPr>
          <w:rFonts w:cs="Tahoma"/>
        </w:rPr>
      </w:pPr>
    </w:p>
    <w:p w:rsidR="00241036" w:rsidRDefault="00241036" w:rsidP="00241036">
      <w:pPr>
        <w:jc w:val="center"/>
        <w:rPr>
          <w:b/>
        </w:rPr>
      </w:pPr>
      <w:r>
        <w:rPr>
          <w:b/>
        </w:rPr>
        <w:t>Članak 8</w:t>
      </w:r>
      <w:r w:rsidRPr="00F76E8F">
        <w:rPr>
          <w:b/>
        </w:rPr>
        <w:t>.</w:t>
      </w:r>
    </w:p>
    <w:p w:rsidR="00241036" w:rsidRDefault="00241036" w:rsidP="00241036">
      <w:pPr>
        <w:jc w:val="center"/>
        <w:rPr>
          <w:b/>
        </w:rPr>
      </w:pPr>
    </w:p>
    <w:p w:rsidR="00241036" w:rsidRPr="00241036" w:rsidRDefault="00241036" w:rsidP="00241036">
      <w:pPr>
        <w:ind w:firstLine="708"/>
      </w:pPr>
      <w:r>
        <w:t>U članku 68.b</w:t>
      </w:r>
      <w:r w:rsidRPr="00241036">
        <w:t xml:space="preserve"> stavku 3. </w:t>
      </w:r>
      <w:r>
        <w:t>r</w:t>
      </w:r>
      <w:r w:rsidRPr="00241036">
        <w:t>iječ: „središnjeg“ briše se.</w:t>
      </w:r>
    </w:p>
    <w:p w:rsidR="00241036" w:rsidRDefault="00241036" w:rsidP="00241036">
      <w:pPr>
        <w:jc w:val="center"/>
        <w:rPr>
          <w:rFonts w:cs="Tahoma"/>
        </w:rPr>
      </w:pPr>
    </w:p>
    <w:p w:rsidR="00241036" w:rsidRDefault="00241036" w:rsidP="00241036">
      <w:pPr>
        <w:jc w:val="center"/>
        <w:rPr>
          <w:b/>
        </w:rPr>
      </w:pPr>
      <w:r>
        <w:rPr>
          <w:b/>
        </w:rPr>
        <w:t>Članak 9</w:t>
      </w:r>
      <w:r w:rsidRPr="00F76E8F">
        <w:rPr>
          <w:b/>
        </w:rPr>
        <w:t>.</w:t>
      </w:r>
    </w:p>
    <w:p w:rsidR="00241036" w:rsidRDefault="00241036" w:rsidP="00241036">
      <w:pPr>
        <w:jc w:val="center"/>
        <w:rPr>
          <w:b/>
        </w:rPr>
      </w:pPr>
    </w:p>
    <w:p w:rsidR="00241036" w:rsidRDefault="00241036" w:rsidP="00241036">
      <w:pPr>
        <w:ind w:firstLine="708"/>
      </w:pPr>
      <w:r>
        <w:t>U članku 68.c</w:t>
      </w:r>
      <w:r w:rsidRPr="00241036">
        <w:t xml:space="preserve"> stavku 3. </w:t>
      </w:r>
      <w:r>
        <w:t>r</w:t>
      </w:r>
      <w:r w:rsidRPr="00241036">
        <w:t>iječ: „središnjeg“ briše se.</w:t>
      </w:r>
    </w:p>
    <w:p w:rsidR="00241036" w:rsidRDefault="00241036" w:rsidP="00241036">
      <w:pPr>
        <w:ind w:firstLine="708"/>
      </w:pPr>
    </w:p>
    <w:p w:rsidR="00241036" w:rsidRPr="00241036" w:rsidRDefault="00241036" w:rsidP="00A95A76">
      <w:pPr>
        <w:ind w:left="3540" w:firstLine="708"/>
        <w:rPr>
          <w:b/>
        </w:rPr>
      </w:pPr>
      <w:r>
        <w:rPr>
          <w:b/>
        </w:rPr>
        <w:t>Članak</w:t>
      </w:r>
      <w:r w:rsidR="00A95A76">
        <w:rPr>
          <w:b/>
        </w:rPr>
        <w:t xml:space="preserve"> </w:t>
      </w:r>
      <w:r w:rsidRPr="00241036">
        <w:rPr>
          <w:b/>
        </w:rPr>
        <w:t>10.</w:t>
      </w:r>
    </w:p>
    <w:p w:rsidR="00241036" w:rsidRPr="00F76E8F" w:rsidRDefault="00241036" w:rsidP="00CB18F1">
      <w:pPr>
        <w:jc w:val="center"/>
        <w:rPr>
          <w:rFonts w:cs="Tahoma"/>
        </w:rPr>
      </w:pPr>
    </w:p>
    <w:p w:rsidR="00987987" w:rsidRDefault="00987987" w:rsidP="00987987">
      <w:pPr>
        <w:ind w:firstLine="708"/>
        <w:jc w:val="both"/>
        <w:rPr>
          <w:rFonts w:eastAsia="Times New Roman"/>
        </w:rPr>
      </w:pPr>
      <w:r w:rsidRPr="00223745">
        <w:rPr>
          <w:rFonts w:eastAsia="Times New Roman"/>
        </w:rPr>
        <w:t xml:space="preserve">Zadužuje se Jedinstveni upravni odjel Općine Sunja za izradu pročišćenog teksta </w:t>
      </w:r>
      <w:r>
        <w:rPr>
          <w:rFonts w:eastAsia="Times New Roman"/>
        </w:rPr>
        <w:t>Poslovnika Općinskog vijeća Općine</w:t>
      </w:r>
      <w:r w:rsidRPr="00223745">
        <w:rPr>
          <w:rFonts w:eastAsia="Times New Roman"/>
        </w:rPr>
        <w:t xml:space="preserve"> Sunja  u roku od 30 dana  od dana usvajanja </w:t>
      </w:r>
      <w:r>
        <w:rPr>
          <w:rFonts w:eastAsia="Times New Roman"/>
        </w:rPr>
        <w:t xml:space="preserve">Poslovničke </w:t>
      </w:r>
      <w:r w:rsidRPr="00223745">
        <w:rPr>
          <w:rFonts w:eastAsia="Times New Roman"/>
        </w:rPr>
        <w:t xml:space="preserve">odluke o izmjenama i dopunama </w:t>
      </w:r>
      <w:r w:rsidR="002E1CB3">
        <w:rPr>
          <w:rFonts w:eastAsia="Times New Roman"/>
        </w:rPr>
        <w:t>P</w:t>
      </w:r>
      <w:r>
        <w:rPr>
          <w:rFonts w:eastAsia="Times New Roman"/>
        </w:rPr>
        <w:t xml:space="preserve">oslovnika Općinskog vijeća </w:t>
      </w:r>
      <w:r w:rsidRPr="00223745">
        <w:rPr>
          <w:rFonts w:eastAsia="Times New Roman"/>
        </w:rPr>
        <w:t>Općine Sunja i  ovlašćuje se Komisija za statut i poslovnik da utvrdi  i objavi pročišćeni tekst</w:t>
      </w:r>
      <w:r>
        <w:rPr>
          <w:rFonts w:eastAsia="Times New Roman"/>
        </w:rPr>
        <w:t xml:space="preserve"> Poslovnika Općinskog vijeća</w:t>
      </w:r>
      <w:r w:rsidRPr="00223745">
        <w:rPr>
          <w:rFonts w:eastAsia="Times New Roman"/>
        </w:rPr>
        <w:t xml:space="preserve"> Općine Sunja.</w:t>
      </w:r>
    </w:p>
    <w:p w:rsidR="00987987" w:rsidRDefault="00987987" w:rsidP="00987987">
      <w:pPr>
        <w:ind w:firstLine="708"/>
        <w:jc w:val="both"/>
        <w:rPr>
          <w:rFonts w:eastAsia="Times New Roman"/>
        </w:rPr>
      </w:pPr>
    </w:p>
    <w:p w:rsidR="00987987" w:rsidRPr="00241036" w:rsidRDefault="00987987" w:rsidP="00987987">
      <w:pPr>
        <w:ind w:left="3540" w:firstLine="708"/>
        <w:rPr>
          <w:b/>
        </w:rPr>
      </w:pPr>
      <w:r>
        <w:rPr>
          <w:b/>
        </w:rPr>
        <w:t>Članak 11</w:t>
      </w:r>
      <w:r w:rsidRPr="00241036">
        <w:rPr>
          <w:b/>
        </w:rPr>
        <w:t>.</w:t>
      </w:r>
    </w:p>
    <w:p w:rsidR="00987987" w:rsidRPr="00223745" w:rsidRDefault="00987987" w:rsidP="00987987">
      <w:pPr>
        <w:ind w:firstLine="708"/>
        <w:jc w:val="both"/>
        <w:rPr>
          <w:rFonts w:eastAsia="Times New Roman"/>
        </w:rPr>
      </w:pPr>
    </w:p>
    <w:p w:rsidR="00CB18F1" w:rsidRPr="00F76E8F" w:rsidRDefault="00CB18F1" w:rsidP="00987987">
      <w:pPr>
        <w:ind w:firstLine="708"/>
        <w:jc w:val="both"/>
        <w:rPr>
          <w:rFonts w:cs="Tahoma"/>
        </w:rPr>
      </w:pPr>
      <w:r w:rsidRPr="00F76E8F">
        <w:rPr>
          <w:rFonts w:cs="Tahoma"/>
        </w:rPr>
        <w:t>Ova Poslovnička odluka stupa na snagu osmog dana od dana objave u “Službenom vjesniku” Općine Sunja</w:t>
      </w:r>
      <w:r w:rsidR="0004758A" w:rsidRPr="00F76E8F">
        <w:rPr>
          <w:rFonts w:cs="Tahoma"/>
        </w:rPr>
        <w:t>.</w:t>
      </w:r>
    </w:p>
    <w:p w:rsidR="00CB18F1" w:rsidRPr="00F76E8F" w:rsidRDefault="00CB18F1" w:rsidP="00CB18F1">
      <w:pPr>
        <w:rPr>
          <w:rFonts w:cs="Tahoma"/>
        </w:rPr>
      </w:pPr>
    </w:p>
    <w:p w:rsidR="00CB18F1" w:rsidRPr="00F76E8F" w:rsidRDefault="00CF5551" w:rsidP="00CB18F1">
      <w:pPr>
        <w:rPr>
          <w:rFonts w:cs="Tahoma"/>
        </w:rPr>
      </w:pPr>
      <w:r>
        <w:rPr>
          <w:rFonts w:cs="Tahoma"/>
        </w:rPr>
        <w:t>KLASA: 012-01/20-01/02</w:t>
      </w:r>
    </w:p>
    <w:p w:rsidR="00CB18F1" w:rsidRPr="00F76E8F" w:rsidRDefault="00CF5551" w:rsidP="00CB18F1">
      <w:pPr>
        <w:rPr>
          <w:rFonts w:cs="Tahoma"/>
        </w:rPr>
      </w:pPr>
      <w:r>
        <w:rPr>
          <w:rFonts w:cs="Tahoma"/>
        </w:rPr>
        <w:t>URBROJ: 2176/17-01-20</w:t>
      </w:r>
      <w:r w:rsidR="00CB18F1" w:rsidRPr="00F76E8F">
        <w:rPr>
          <w:rFonts w:cs="Tahoma"/>
        </w:rPr>
        <w:t>-</w:t>
      </w:r>
      <w:r w:rsidR="00F76E8F">
        <w:rPr>
          <w:rFonts w:cs="Tahoma"/>
        </w:rPr>
        <w:t>1</w:t>
      </w:r>
    </w:p>
    <w:p w:rsidR="00CB18F1" w:rsidRPr="00F76E8F" w:rsidRDefault="00CF5551" w:rsidP="00CB18F1">
      <w:pPr>
        <w:rPr>
          <w:rFonts w:cs="Tahoma"/>
        </w:rPr>
      </w:pPr>
      <w:r>
        <w:rPr>
          <w:rFonts w:cs="Tahoma"/>
        </w:rPr>
        <w:t>Sunja, ____________2020</w:t>
      </w:r>
      <w:r w:rsidR="008C073F" w:rsidRPr="00F76E8F">
        <w:rPr>
          <w:rFonts w:cs="Tahoma"/>
        </w:rPr>
        <w:t>.</w:t>
      </w:r>
    </w:p>
    <w:p w:rsidR="00CB18F1" w:rsidRPr="00F76E8F" w:rsidRDefault="00CB18F1" w:rsidP="00CB18F1">
      <w:pPr>
        <w:rPr>
          <w:rFonts w:cs="Tahoma"/>
          <w:b/>
          <w:bCs/>
        </w:rPr>
      </w:pPr>
      <w:r w:rsidRPr="00F76E8F">
        <w:rPr>
          <w:rFonts w:cs="Tahoma"/>
        </w:rPr>
        <w:tab/>
      </w:r>
      <w:r w:rsidRPr="00F76E8F">
        <w:rPr>
          <w:rFonts w:cs="Tahoma"/>
        </w:rPr>
        <w:tab/>
      </w:r>
      <w:r w:rsidRPr="00F76E8F">
        <w:rPr>
          <w:rFonts w:cs="Tahoma"/>
        </w:rPr>
        <w:tab/>
      </w:r>
      <w:r w:rsidRPr="00F76E8F">
        <w:rPr>
          <w:rFonts w:cs="Tahoma"/>
        </w:rPr>
        <w:tab/>
      </w:r>
      <w:r w:rsidRPr="00F76E8F">
        <w:rPr>
          <w:rFonts w:cs="Tahoma"/>
        </w:rPr>
        <w:tab/>
      </w:r>
      <w:r w:rsidRPr="00F76E8F">
        <w:rPr>
          <w:rFonts w:cs="Tahoma"/>
        </w:rPr>
        <w:tab/>
      </w:r>
      <w:r w:rsidRPr="00F76E8F">
        <w:rPr>
          <w:rFonts w:cs="Tahoma"/>
        </w:rPr>
        <w:tab/>
      </w:r>
      <w:r w:rsidRPr="00F76E8F">
        <w:rPr>
          <w:rFonts w:cs="Tahoma"/>
        </w:rPr>
        <w:tab/>
      </w:r>
      <w:r w:rsidRPr="00F76E8F">
        <w:rPr>
          <w:rFonts w:cs="Tahoma"/>
        </w:rPr>
        <w:tab/>
      </w:r>
      <w:r w:rsidRPr="00F76E8F">
        <w:rPr>
          <w:rFonts w:cs="Tahoma"/>
          <w:b/>
          <w:bCs/>
        </w:rPr>
        <w:t xml:space="preserve"> PREDSJEDNIK </w:t>
      </w:r>
    </w:p>
    <w:p w:rsidR="00CB18F1" w:rsidRPr="00F76E8F" w:rsidRDefault="00CB18F1" w:rsidP="00CB18F1">
      <w:pPr>
        <w:rPr>
          <w:rFonts w:cs="Tahoma"/>
          <w:b/>
          <w:bCs/>
        </w:rPr>
      </w:pPr>
      <w:r w:rsidRPr="00F76E8F">
        <w:rPr>
          <w:rFonts w:cs="Tahoma"/>
          <w:b/>
          <w:bCs/>
        </w:rPr>
        <w:tab/>
      </w:r>
      <w:r w:rsidRPr="00F76E8F">
        <w:rPr>
          <w:rFonts w:cs="Tahoma"/>
          <w:b/>
          <w:bCs/>
        </w:rPr>
        <w:tab/>
      </w:r>
      <w:r w:rsidRPr="00F76E8F">
        <w:rPr>
          <w:rFonts w:cs="Tahoma"/>
          <w:b/>
          <w:bCs/>
        </w:rPr>
        <w:tab/>
      </w:r>
      <w:r w:rsidRPr="00F76E8F">
        <w:rPr>
          <w:rFonts w:cs="Tahoma"/>
          <w:b/>
          <w:bCs/>
        </w:rPr>
        <w:tab/>
      </w:r>
      <w:r w:rsidRPr="00F76E8F">
        <w:rPr>
          <w:rFonts w:cs="Tahoma"/>
          <w:b/>
          <w:bCs/>
        </w:rPr>
        <w:tab/>
      </w:r>
      <w:r w:rsidRPr="00F76E8F">
        <w:rPr>
          <w:rFonts w:cs="Tahoma"/>
          <w:b/>
          <w:bCs/>
        </w:rPr>
        <w:tab/>
      </w:r>
      <w:r w:rsidRPr="00F76E8F">
        <w:rPr>
          <w:rFonts w:cs="Tahoma"/>
          <w:b/>
          <w:bCs/>
        </w:rPr>
        <w:tab/>
      </w:r>
      <w:r w:rsidRPr="00F76E8F">
        <w:rPr>
          <w:rFonts w:cs="Tahoma"/>
          <w:b/>
          <w:bCs/>
        </w:rPr>
        <w:tab/>
        <w:t xml:space="preserve">         OPĆINSKOG VIJEĆA</w:t>
      </w:r>
    </w:p>
    <w:p w:rsidR="00AE5262" w:rsidRPr="00F76E8F" w:rsidRDefault="00AE5262" w:rsidP="00CB18F1">
      <w:pPr>
        <w:rPr>
          <w:rFonts w:cs="Tahoma"/>
          <w:b/>
          <w:bCs/>
        </w:rPr>
      </w:pPr>
    </w:p>
    <w:p w:rsidR="00CB18F1" w:rsidRPr="00F76E8F" w:rsidRDefault="00CB18F1" w:rsidP="00CB18F1">
      <w:pPr>
        <w:rPr>
          <w:rFonts w:cs="Tahoma"/>
          <w:b/>
          <w:bCs/>
        </w:rPr>
      </w:pPr>
    </w:p>
    <w:p w:rsidR="00CD0454" w:rsidRPr="00987987" w:rsidRDefault="00CB18F1" w:rsidP="00CD0454">
      <w:pPr>
        <w:rPr>
          <w:rFonts w:cs="Tahoma"/>
          <w:b/>
          <w:bCs/>
        </w:rPr>
      </w:pPr>
      <w:r w:rsidRPr="00F76E8F">
        <w:rPr>
          <w:rFonts w:cs="Tahoma"/>
          <w:b/>
          <w:bCs/>
        </w:rPr>
        <w:tab/>
      </w:r>
      <w:r w:rsidRPr="00F76E8F">
        <w:rPr>
          <w:rFonts w:cs="Tahoma"/>
          <w:b/>
          <w:bCs/>
        </w:rPr>
        <w:tab/>
      </w:r>
      <w:r w:rsidRPr="00F76E8F">
        <w:rPr>
          <w:rFonts w:cs="Tahoma"/>
          <w:b/>
          <w:bCs/>
        </w:rPr>
        <w:tab/>
      </w:r>
      <w:r w:rsidRPr="00F76E8F">
        <w:rPr>
          <w:rFonts w:cs="Tahoma"/>
          <w:b/>
          <w:bCs/>
        </w:rPr>
        <w:tab/>
      </w:r>
      <w:r w:rsidRPr="00F76E8F">
        <w:rPr>
          <w:rFonts w:cs="Tahoma"/>
          <w:b/>
          <w:bCs/>
        </w:rPr>
        <w:tab/>
      </w:r>
      <w:r w:rsidRPr="00F76E8F">
        <w:rPr>
          <w:rFonts w:cs="Tahoma"/>
          <w:b/>
          <w:bCs/>
        </w:rPr>
        <w:tab/>
      </w:r>
      <w:r w:rsidRPr="00F76E8F">
        <w:rPr>
          <w:rFonts w:cs="Tahoma"/>
          <w:b/>
          <w:bCs/>
        </w:rPr>
        <w:tab/>
      </w:r>
      <w:r w:rsidRPr="00F76E8F">
        <w:rPr>
          <w:rFonts w:cs="Tahoma"/>
          <w:b/>
          <w:bCs/>
        </w:rPr>
        <w:tab/>
      </w:r>
      <w:r w:rsidRPr="00F76E8F">
        <w:rPr>
          <w:rFonts w:cs="Tahoma"/>
          <w:b/>
          <w:bCs/>
        </w:rPr>
        <w:tab/>
      </w:r>
      <w:r w:rsidR="008C073F" w:rsidRPr="00F76E8F">
        <w:rPr>
          <w:rFonts w:cs="Tahoma"/>
          <w:b/>
          <w:bCs/>
        </w:rPr>
        <w:t xml:space="preserve">   Dalibor Medved</w:t>
      </w:r>
      <w:r w:rsidR="00A95A76">
        <w:rPr>
          <w:rFonts w:cs="Tahoma"/>
          <w:b/>
          <w:bCs/>
        </w:rPr>
        <w:t>, ing.</w:t>
      </w:r>
    </w:p>
    <w:p w:rsidR="00CD0454" w:rsidRPr="00F76E8F" w:rsidRDefault="00CF5551" w:rsidP="00CD0454">
      <w:pPr>
        <w:pStyle w:val="Bezrazmaka"/>
      </w:pPr>
      <w:r>
        <w:rPr>
          <w:rFonts w:ascii="Times New Roman" w:hAnsi="Times New Roman"/>
          <w:sz w:val="24"/>
          <w:szCs w:val="24"/>
        </w:rPr>
        <w:lastRenderedPageBreak/>
        <w:t xml:space="preserve">                    </w:t>
      </w:r>
      <w:r w:rsidR="00CD0454" w:rsidRPr="00F76E8F">
        <w:rPr>
          <w:b/>
          <w:bCs/>
          <w:noProof/>
          <w:lang w:val="hr-BA" w:eastAsia="hr-BA"/>
        </w:rPr>
        <w:drawing>
          <wp:inline distT="0" distB="0" distL="0" distR="0">
            <wp:extent cx="460372" cy="575468"/>
            <wp:effectExtent l="0" t="0" r="0" b="0"/>
            <wp:docPr id="3" name="Slika 3" descr="C:\Users\ANA\Desktop\images.jpe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60372" cy="575468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  <w:r w:rsidR="00CD0454" w:rsidRPr="00F76E8F">
        <w:rPr>
          <w:rFonts w:ascii="Times New Roman" w:hAnsi="Times New Roman"/>
          <w:sz w:val="24"/>
          <w:szCs w:val="24"/>
        </w:rPr>
        <w:tab/>
      </w:r>
      <w:r w:rsidR="00CD0454" w:rsidRPr="00F76E8F">
        <w:rPr>
          <w:rFonts w:ascii="Times New Roman" w:hAnsi="Times New Roman"/>
          <w:sz w:val="24"/>
          <w:szCs w:val="24"/>
        </w:rPr>
        <w:tab/>
      </w:r>
      <w:r w:rsidR="00CD0454" w:rsidRPr="00F76E8F">
        <w:rPr>
          <w:rFonts w:ascii="Times New Roman" w:hAnsi="Times New Roman"/>
          <w:sz w:val="24"/>
          <w:szCs w:val="24"/>
        </w:rPr>
        <w:tab/>
      </w:r>
      <w:r w:rsidR="00CD0454" w:rsidRPr="00F76E8F">
        <w:rPr>
          <w:rFonts w:ascii="Times New Roman" w:hAnsi="Times New Roman"/>
          <w:sz w:val="24"/>
          <w:szCs w:val="24"/>
        </w:rPr>
        <w:tab/>
      </w:r>
      <w:r w:rsidR="00CD0454" w:rsidRPr="00F76E8F">
        <w:rPr>
          <w:rFonts w:ascii="Times New Roman" w:hAnsi="Times New Roman"/>
          <w:sz w:val="24"/>
          <w:szCs w:val="24"/>
        </w:rPr>
        <w:tab/>
      </w:r>
      <w:r w:rsidR="00CD0454" w:rsidRPr="00F76E8F">
        <w:rPr>
          <w:rFonts w:ascii="Times New Roman" w:hAnsi="Times New Roman"/>
          <w:sz w:val="24"/>
          <w:szCs w:val="24"/>
        </w:rPr>
        <w:tab/>
      </w:r>
      <w:r w:rsidR="00CD0454" w:rsidRPr="00F76E8F">
        <w:rPr>
          <w:rFonts w:ascii="Times New Roman" w:hAnsi="Times New Roman"/>
          <w:sz w:val="24"/>
          <w:szCs w:val="24"/>
        </w:rPr>
        <w:tab/>
      </w:r>
    </w:p>
    <w:p w:rsidR="00CD0454" w:rsidRPr="00F76E8F" w:rsidRDefault="00CD0454" w:rsidP="00CD0454">
      <w:pPr>
        <w:pStyle w:val="Bezrazmaka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F76E8F">
        <w:rPr>
          <w:rFonts w:ascii="Times New Roman" w:eastAsia="Times New Roman" w:hAnsi="Times New Roman"/>
          <w:b/>
          <w:sz w:val="24"/>
          <w:szCs w:val="24"/>
          <w:lang w:eastAsia="ar-SA"/>
        </w:rPr>
        <w:t>REPUBLIKA HRVATSKA</w:t>
      </w:r>
    </w:p>
    <w:p w:rsidR="00CD0454" w:rsidRPr="00F76E8F" w:rsidRDefault="00CD0454" w:rsidP="00CD0454">
      <w:pPr>
        <w:pStyle w:val="Bezrazmaka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F76E8F">
        <w:rPr>
          <w:rFonts w:ascii="Times New Roman" w:eastAsia="Times New Roman" w:hAnsi="Times New Roman"/>
          <w:b/>
          <w:sz w:val="24"/>
          <w:szCs w:val="24"/>
          <w:lang w:eastAsia="ar-SA"/>
        </w:rPr>
        <w:t>SISAČKO-MOSLAVAČKA ŽUPANIJA</w:t>
      </w:r>
    </w:p>
    <w:p w:rsidR="00CD0454" w:rsidRPr="00F76E8F" w:rsidRDefault="00CD0454" w:rsidP="00CD0454">
      <w:pPr>
        <w:pStyle w:val="Bezrazmaka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F76E8F"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O P Ć I N A  S U N J A </w:t>
      </w:r>
    </w:p>
    <w:p w:rsidR="00CD0454" w:rsidRPr="00F76E8F" w:rsidRDefault="00CD0454" w:rsidP="00CD0454">
      <w:pPr>
        <w:pStyle w:val="Bezrazmaka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F76E8F">
        <w:rPr>
          <w:rFonts w:ascii="Times New Roman" w:eastAsia="Times New Roman" w:hAnsi="Times New Roman"/>
          <w:b/>
          <w:sz w:val="24"/>
          <w:szCs w:val="24"/>
          <w:lang w:eastAsia="ar-SA"/>
        </w:rPr>
        <w:t>OPĆINSKI NAČELNIK</w:t>
      </w:r>
    </w:p>
    <w:p w:rsidR="00CD0454" w:rsidRPr="00F76E8F" w:rsidRDefault="00CD0454" w:rsidP="00CD0454">
      <w:pPr>
        <w:pStyle w:val="Bezrazmaka"/>
        <w:rPr>
          <w:rFonts w:ascii="Times New Roman" w:eastAsia="Times New Roman" w:hAnsi="Times New Roman"/>
          <w:b/>
          <w:lang w:eastAsia="ar-SA"/>
        </w:rPr>
      </w:pPr>
    </w:p>
    <w:p w:rsidR="00CD0454" w:rsidRPr="00F76E8F" w:rsidRDefault="00CD0454" w:rsidP="00CD0454">
      <w:pPr>
        <w:pStyle w:val="Bezrazmaka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F76E8F"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OBRAZLOŽENJE UZ PRIJEDLOG </w:t>
      </w:r>
      <w:r w:rsidR="00133E59" w:rsidRPr="00F76E8F"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POSLOVNIČKE </w:t>
      </w:r>
      <w:r w:rsidRPr="00F76E8F">
        <w:rPr>
          <w:rFonts w:ascii="Times New Roman" w:eastAsia="Times New Roman" w:hAnsi="Times New Roman"/>
          <w:b/>
          <w:sz w:val="24"/>
          <w:szCs w:val="24"/>
          <w:lang w:eastAsia="ar-SA"/>
        </w:rPr>
        <w:t>ODLUKE</w:t>
      </w:r>
    </w:p>
    <w:p w:rsidR="004077F5" w:rsidRPr="00F76E8F" w:rsidRDefault="00CD0454" w:rsidP="00CD0454">
      <w:pPr>
        <w:pStyle w:val="Bezrazmaka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F76E8F"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O </w:t>
      </w:r>
      <w:r w:rsidR="004077F5" w:rsidRPr="00F76E8F"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IZMJENAMA I </w:t>
      </w:r>
      <w:r w:rsidRPr="00F76E8F"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DOPUNAMA </w:t>
      </w:r>
      <w:r w:rsidR="00133E59" w:rsidRPr="00F76E8F"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POSLOVNIKA </w:t>
      </w:r>
    </w:p>
    <w:p w:rsidR="00CD0454" w:rsidRPr="00F76E8F" w:rsidRDefault="00133E59" w:rsidP="004077F5">
      <w:pPr>
        <w:pStyle w:val="Bezrazmaka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F76E8F"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OPĆINSKOG VIJEĆA </w:t>
      </w:r>
      <w:r w:rsidR="00CD0454" w:rsidRPr="00F76E8F">
        <w:rPr>
          <w:rFonts w:ascii="Times New Roman" w:eastAsia="Times New Roman" w:hAnsi="Times New Roman"/>
          <w:b/>
          <w:sz w:val="24"/>
          <w:szCs w:val="24"/>
          <w:lang w:eastAsia="ar-SA"/>
        </w:rPr>
        <w:t>OPĆINE SUNJA</w:t>
      </w:r>
    </w:p>
    <w:p w:rsidR="00CD0454" w:rsidRPr="00F76E8F" w:rsidRDefault="00CD0454" w:rsidP="00CD0454">
      <w:pPr>
        <w:pStyle w:val="Bezrazmaka"/>
        <w:rPr>
          <w:rFonts w:ascii="Times New Roman" w:hAnsi="Times New Roman"/>
          <w:b/>
          <w:sz w:val="24"/>
          <w:szCs w:val="24"/>
        </w:rPr>
      </w:pPr>
    </w:p>
    <w:p w:rsidR="00CD0454" w:rsidRDefault="00CD0454" w:rsidP="00CD0454">
      <w:pPr>
        <w:pStyle w:val="Bezrazmaka"/>
        <w:jc w:val="both"/>
        <w:rPr>
          <w:rFonts w:ascii="Times New Roman" w:hAnsi="Times New Roman"/>
          <w:sz w:val="24"/>
          <w:szCs w:val="24"/>
        </w:rPr>
      </w:pPr>
      <w:r w:rsidRPr="00F76E8F">
        <w:rPr>
          <w:rFonts w:ascii="Times New Roman" w:hAnsi="Times New Roman"/>
          <w:b/>
          <w:sz w:val="24"/>
          <w:szCs w:val="24"/>
        </w:rPr>
        <w:t>PRAVNI TEMELJI</w:t>
      </w:r>
      <w:r w:rsidRPr="00F76E8F">
        <w:rPr>
          <w:rFonts w:ascii="Times New Roman" w:hAnsi="Times New Roman"/>
          <w:sz w:val="24"/>
          <w:szCs w:val="24"/>
        </w:rPr>
        <w:t xml:space="preserve"> za donošenje </w:t>
      </w:r>
      <w:r w:rsidR="00133E59" w:rsidRPr="00F76E8F">
        <w:rPr>
          <w:rFonts w:ascii="Times New Roman" w:hAnsi="Times New Roman"/>
          <w:sz w:val="24"/>
          <w:szCs w:val="24"/>
        </w:rPr>
        <w:t xml:space="preserve">Poslovničke </w:t>
      </w:r>
      <w:r w:rsidRPr="00F76E8F">
        <w:rPr>
          <w:rFonts w:ascii="Times New Roman" w:hAnsi="Times New Roman"/>
          <w:sz w:val="24"/>
          <w:szCs w:val="24"/>
        </w:rPr>
        <w:t xml:space="preserve">odluke o </w:t>
      </w:r>
      <w:r w:rsidR="00CE5D9B" w:rsidRPr="00F76E8F">
        <w:rPr>
          <w:rFonts w:ascii="Times New Roman" w:hAnsi="Times New Roman"/>
          <w:sz w:val="24"/>
          <w:szCs w:val="24"/>
        </w:rPr>
        <w:t xml:space="preserve">izmjenama i </w:t>
      </w:r>
      <w:r w:rsidRPr="00F76E8F">
        <w:rPr>
          <w:rFonts w:ascii="Times New Roman" w:hAnsi="Times New Roman"/>
          <w:sz w:val="24"/>
          <w:szCs w:val="24"/>
        </w:rPr>
        <w:t xml:space="preserve">dopunama </w:t>
      </w:r>
      <w:r w:rsidR="00133E59" w:rsidRPr="00F76E8F">
        <w:rPr>
          <w:rFonts w:ascii="Times New Roman" w:hAnsi="Times New Roman"/>
          <w:sz w:val="24"/>
          <w:szCs w:val="24"/>
        </w:rPr>
        <w:t xml:space="preserve">Poslovnika </w:t>
      </w:r>
      <w:r w:rsidR="00B95F41" w:rsidRPr="00F76E8F">
        <w:rPr>
          <w:rFonts w:ascii="Times New Roman" w:hAnsi="Times New Roman"/>
          <w:sz w:val="24"/>
          <w:szCs w:val="24"/>
        </w:rPr>
        <w:t xml:space="preserve">Općinskog vijeća </w:t>
      </w:r>
      <w:r w:rsidRPr="00F76E8F">
        <w:rPr>
          <w:rFonts w:ascii="Times New Roman" w:hAnsi="Times New Roman"/>
          <w:sz w:val="24"/>
          <w:szCs w:val="24"/>
        </w:rPr>
        <w:t>Općine Sunja su članak 3</w:t>
      </w:r>
      <w:r w:rsidR="00C77CEC">
        <w:rPr>
          <w:rFonts w:ascii="Times New Roman" w:hAnsi="Times New Roman"/>
          <w:sz w:val="24"/>
          <w:szCs w:val="24"/>
        </w:rPr>
        <w:t>5</w:t>
      </w:r>
      <w:r w:rsidRPr="00F76E8F">
        <w:rPr>
          <w:rFonts w:ascii="Times New Roman" w:hAnsi="Times New Roman"/>
          <w:sz w:val="24"/>
          <w:szCs w:val="24"/>
        </w:rPr>
        <w:t>. Zakona o lokalnoj i područnoj (regionalnoj) samoupravi (</w:t>
      </w:r>
      <w:r w:rsidR="009633B8" w:rsidRPr="00F76E8F">
        <w:rPr>
          <w:rFonts w:ascii="Times New Roman" w:hAnsi="Times New Roman"/>
          <w:sz w:val="24"/>
          <w:szCs w:val="24"/>
        </w:rPr>
        <w:t>„</w:t>
      </w:r>
      <w:r w:rsidRPr="00F76E8F">
        <w:rPr>
          <w:rFonts w:ascii="Times New Roman" w:hAnsi="Times New Roman"/>
          <w:sz w:val="24"/>
          <w:szCs w:val="24"/>
        </w:rPr>
        <w:t>N</w:t>
      </w:r>
      <w:r w:rsidR="009633B8" w:rsidRPr="00F76E8F">
        <w:rPr>
          <w:rFonts w:ascii="Times New Roman" w:hAnsi="Times New Roman"/>
          <w:sz w:val="24"/>
          <w:szCs w:val="24"/>
        </w:rPr>
        <w:t xml:space="preserve">arodne  </w:t>
      </w:r>
      <w:r w:rsidRPr="00F76E8F">
        <w:rPr>
          <w:rFonts w:ascii="Times New Roman" w:hAnsi="Times New Roman"/>
          <w:sz w:val="24"/>
          <w:szCs w:val="24"/>
        </w:rPr>
        <w:t>N</w:t>
      </w:r>
      <w:r w:rsidR="009633B8" w:rsidRPr="00F76E8F">
        <w:rPr>
          <w:rFonts w:ascii="Times New Roman" w:hAnsi="Times New Roman"/>
          <w:sz w:val="24"/>
          <w:szCs w:val="24"/>
        </w:rPr>
        <w:t>ovine“</w:t>
      </w:r>
      <w:r w:rsidRPr="00F76E8F">
        <w:rPr>
          <w:rFonts w:ascii="Times New Roman" w:hAnsi="Times New Roman"/>
          <w:sz w:val="24"/>
          <w:szCs w:val="24"/>
        </w:rPr>
        <w:t xml:space="preserve"> 33/01, 60/01, 129/05, 109/07, 125/08, 36/09, 150/11, 144/12 i 19/13 – pročišćeni tekst</w:t>
      </w:r>
      <w:r w:rsidR="00851AC8">
        <w:rPr>
          <w:rFonts w:ascii="Times New Roman" w:hAnsi="Times New Roman"/>
          <w:sz w:val="24"/>
          <w:szCs w:val="24"/>
        </w:rPr>
        <w:t>, 137/15,</w:t>
      </w:r>
      <w:r w:rsidR="009633B8" w:rsidRPr="00F76E8F">
        <w:rPr>
          <w:rFonts w:ascii="Times New Roman" w:hAnsi="Times New Roman"/>
          <w:sz w:val="24"/>
          <w:szCs w:val="24"/>
        </w:rPr>
        <w:t xml:space="preserve"> 123/17</w:t>
      </w:r>
      <w:r w:rsidR="00851AC8">
        <w:rPr>
          <w:rFonts w:ascii="Times New Roman" w:hAnsi="Times New Roman"/>
          <w:sz w:val="24"/>
          <w:szCs w:val="24"/>
        </w:rPr>
        <w:t xml:space="preserve"> i 98/19</w:t>
      </w:r>
      <w:r w:rsidRPr="00F76E8F">
        <w:rPr>
          <w:rFonts w:ascii="Times New Roman" w:hAnsi="Times New Roman"/>
          <w:sz w:val="24"/>
          <w:szCs w:val="24"/>
        </w:rPr>
        <w:t>) i članak 32. Statuta Općine Sunja (“Službeni vjesnik” Općine Sun</w:t>
      </w:r>
      <w:r w:rsidR="00AE5262" w:rsidRPr="00F76E8F">
        <w:rPr>
          <w:rFonts w:ascii="Times New Roman" w:hAnsi="Times New Roman"/>
          <w:sz w:val="24"/>
          <w:szCs w:val="24"/>
        </w:rPr>
        <w:t>ja 30/09, 26/10, 43/10, 12/13,</w:t>
      </w:r>
      <w:r w:rsidRPr="00F76E8F">
        <w:rPr>
          <w:rFonts w:ascii="Times New Roman" w:hAnsi="Times New Roman"/>
          <w:sz w:val="24"/>
          <w:szCs w:val="24"/>
        </w:rPr>
        <w:t>46/13</w:t>
      </w:r>
      <w:r w:rsidR="00851AC8">
        <w:rPr>
          <w:rFonts w:ascii="Times New Roman" w:hAnsi="Times New Roman"/>
          <w:sz w:val="24"/>
          <w:szCs w:val="24"/>
        </w:rPr>
        <w:t>,</w:t>
      </w:r>
      <w:r w:rsidR="00AE5262" w:rsidRPr="00F76E8F">
        <w:rPr>
          <w:rFonts w:ascii="Times New Roman" w:hAnsi="Times New Roman"/>
          <w:sz w:val="24"/>
          <w:szCs w:val="24"/>
        </w:rPr>
        <w:t xml:space="preserve"> 31/14</w:t>
      </w:r>
      <w:r w:rsidR="00851AC8">
        <w:rPr>
          <w:rFonts w:ascii="Times New Roman" w:hAnsi="Times New Roman"/>
          <w:sz w:val="24"/>
          <w:szCs w:val="24"/>
        </w:rPr>
        <w:t xml:space="preserve"> i 05/18</w:t>
      </w:r>
      <w:r w:rsidRPr="00F76E8F">
        <w:rPr>
          <w:rFonts w:ascii="Times New Roman" w:hAnsi="Times New Roman"/>
          <w:sz w:val="24"/>
          <w:szCs w:val="24"/>
        </w:rPr>
        <w:t>).</w:t>
      </w:r>
    </w:p>
    <w:p w:rsidR="00FA52A2" w:rsidRDefault="00851AC8" w:rsidP="00851AC8">
      <w:pPr>
        <w:pStyle w:val="Bezrazmaka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U članku 16</w:t>
      </w:r>
      <w:r w:rsidR="00FA52A2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  <w:r w:rsidR="00FA52A2">
        <w:rPr>
          <w:rFonts w:ascii="Times New Roman" w:hAnsi="Times New Roman"/>
          <w:sz w:val="24"/>
          <w:szCs w:val="24"/>
        </w:rPr>
        <w:t>Zakon</w:t>
      </w:r>
      <w:r w:rsidR="00047150">
        <w:rPr>
          <w:rFonts w:ascii="Times New Roman" w:hAnsi="Times New Roman"/>
          <w:sz w:val="24"/>
          <w:szCs w:val="24"/>
        </w:rPr>
        <w:t>a</w:t>
      </w:r>
      <w:r w:rsidR="00FA52A2">
        <w:rPr>
          <w:rFonts w:ascii="Times New Roman" w:hAnsi="Times New Roman"/>
          <w:sz w:val="24"/>
          <w:szCs w:val="24"/>
        </w:rPr>
        <w:t xml:space="preserve"> o izmjenama i dopunama</w:t>
      </w:r>
      <w:r w:rsidR="00FA52A2" w:rsidRPr="00F76E8F">
        <w:rPr>
          <w:rFonts w:ascii="Times New Roman" w:hAnsi="Times New Roman"/>
          <w:sz w:val="24"/>
          <w:szCs w:val="24"/>
        </w:rPr>
        <w:t>Zakona o lokalnoj i područnoj (regionalnoj) samoupravi („Narodne  Novine“</w:t>
      </w:r>
      <w:r>
        <w:rPr>
          <w:rFonts w:ascii="Times New Roman" w:hAnsi="Times New Roman"/>
          <w:sz w:val="24"/>
          <w:szCs w:val="24"/>
        </w:rPr>
        <w:t xml:space="preserve"> 98/19</w:t>
      </w:r>
      <w:r w:rsidR="00FA52A2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 xml:space="preserve"> </w:t>
      </w:r>
      <w:r w:rsidR="00FA52A2">
        <w:rPr>
          <w:rFonts w:ascii="Times New Roman" w:hAnsi="Times New Roman"/>
          <w:sz w:val="24"/>
          <w:szCs w:val="24"/>
        </w:rPr>
        <w:t>propisano je da su jedinice lokalne samouprave</w:t>
      </w:r>
      <w:r w:rsidR="00651CBD">
        <w:rPr>
          <w:rFonts w:ascii="Times New Roman" w:hAnsi="Times New Roman"/>
          <w:sz w:val="24"/>
          <w:szCs w:val="24"/>
        </w:rPr>
        <w:t xml:space="preserve"> </w:t>
      </w:r>
      <w:r w:rsidR="00FA52A2">
        <w:rPr>
          <w:rFonts w:ascii="Times New Roman" w:hAnsi="Times New Roman"/>
          <w:sz w:val="24"/>
          <w:szCs w:val="24"/>
        </w:rPr>
        <w:t xml:space="preserve"> dužne uskladiti svoje statute i </w:t>
      </w:r>
      <w:r w:rsidR="00047150">
        <w:rPr>
          <w:rFonts w:ascii="Times New Roman" w:hAnsi="Times New Roman"/>
          <w:sz w:val="24"/>
          <w:szCs w:val="24"/>
        </w:rPr>
        <w:t>druge o</w:t>
      </w:r>
      <w:r w:rsidR="00FA52A2">
        <w:rPr>
          <w:rFonts w:ascii="Times New Roman" w:hAnsi="Times New Roman"/>
          <w:sz w:val="24"/>
          <w:szCs w:val="24"/>
        </w:rPr>
        <w:t>pće akte  s odredbama zakona u roku od 60 dana od njegovog stupanja na snagu.</w:t>
      </w:r>
    </w:p>
    <w:p w:rsidR="00651CBD" w:rsidRPr="00F76E8F" w:rsidRDefault="00651CBD" w:rsidP="00851AC8">
      <w:pPr>
        <w:pStyle w:val="Bezrazmaka"/>
        <w:ind w:firstLine="708"/>
        <w:jc w:val="both"/>
      </w:pPr>
      <w:r>
        <w:rPr>
          <w:rFonts w:ascii="Times New Roman" w:hAnsi="Times New Roman"/>
          <w:sz w:val="24"/>
          <w:szCs w:val="24"/>
        </w:rPr>
        <w:t>Izmjenjene su odredbe ZLP(R)S-a u dijelu kojim je propisana stvarna nadležnost ureda državne uprave u županijama za obavljanje poslova državne uprave kojima se pojedini poslovi državne uprave povjeravaju županijama, osim poslova upravnog i inspekcijskog nadzora te nadzora zakonitosti opć</w:t>
      </w:r>
      <w:r w:rsidR="00A15C41">
        <w:rPr>
          <w:rFonts w:ascii="Times New Roman" w:hAnsi="Times New Roman"/>
          <w:sz w:val="24"/>
          <w:szCs w:val="24"/>
        </w:rPr>
        <w:t>ih akata koji se ovisno o uprav</w:t>
      </w:r>
      <w:r>
        <w:rPr>
          <w:rFonts w:ascii="Times New Roman" w:hAnsi="Times New Roman"/>
          <w:sz w:val="24"/>
          <w:szCs w:val="24"/>
        </w:rPr>
        <w:t>nom području, stavljaju u nadležnost tijela državne uprave.</w:t>
      </w:r>
    </w:p>
    <w:p w:rsidR="00CD0454" w:rsidRPr="00F76E8F" w:rsidRDefault="00CD0454" w:rsidP="00CD0454">
      <w:pPr>
        <w:pStyle w:val="Bezrazmaka"/>
        <w:rPr>
          <w:rFonts w:ascii="Times New Roman" w:hAnsi="Times New Roman"/>
          <w:sz w:val="24"/>
          <w:szCs w:val="24"/>
        </w:rPr>
      </w:pPr>
    </w:p>
    <w:p w:rsidR="00CD0454" w:rsidRPr="00F76E8F" w:rsidRDefault="00CD0454" w:rsidP="00CD0454">
      <w:pPr>
        <w:pStyle w:val="Bezrazmaka"/>
        <w:jc w:val="both"/>
        <w:rPr>
          <w:rFonts w:ascii="Times New Roman" w:hAnsi="Times New Roman"/>
          <w:sz w:val="24"/>
          <w:szCs w:val="24"/>
        </w:rPr>
      </w:pPr>
      <w:r w:rsidRPr="00F76E8F">
        <w:rPr>
          <w:rFonts w:ascii="Times New Roman" w:hAnsi="Times New Roman"/>
          <w:b/>
          <w:sz w:val="24"/>
          <w:szCs w:val="24"/>
        </w:rPr>
        <w:t>OVLAST ZA PODNOŠENJE PRIJEDLOGA</w:t>
      </w:r>
      <w:r w:rsidRPr="00F76E8F">
        <w:rPr>
          <w:rFonts w:ascii="Times New Roman" w:hAnsi="Times New Roman"/>
          <w:sz w:val="24"/>
          <w:szCs w:val="24"/>
        </w:rPr>
        <w:t xml:space="preserve"> proizlazi iz članka 48. Zakona o lokalnoj i područnoj (regionalnoj) samoupravi (NN 33/01, 60/01, 129/05, 109/07, 125/08, 36/09, 150/11, 144/12 i 19/13 – pročišćeni tekst</w:t>
      </w:r>
      <w:r w:rsidR="00851AC8">
        <w:rPr>
          <w:rFonts w:ascii="Times New Roman" w:hAnsi="Times New Roman"/>
          <w:sz w:val="24"/>
          <w:szCs w:val="24"/>
        </w:rPr>
        <w:t>, 137/15,</w:t>
      </w:r>
      <w:r w:rsidR="004077F5" w:rsidRPr="00F76E8F">
        <w:rPr>
          <w:rFonts w:ascii="Times New Roman" w:hAnsi="Times New Roman"/>
          <w:sz w:val="24"/>
          <w:szCs w:val="24"/>
        </w:rPr>
        <w:t xml:space="preserve"> 123/17</w:t>
      </w:r>
      <w:r w:rsidR="00851AC8">
        <w:rPr>
          <w:rFonts w:ascii="Times New Roman" w:hAnsi="Times New Roman"/>
          <w:sz w:val="24"/>
          <w:szCs w:val="24"/>
        </w:rPr>
        <w:t xml:space="preserve"> i 98/19</w:t>
      </w:r>
      <w:r w:rsidR="00E339D0" w:rsidRPr="00F76E8F">
        <w:rPr>
          <w:rFonts w:ascii="Times New Roman" w:hAnsi="Times New Roman"/>
          <w:sz w:val="24"/>
          <w:szCs w:val="24"/>
        </w:rPr>
        <w:t xml:space="preserve">), članaka 47. </w:t>
      </w:r>
      <w:r w:rsidRPr="00F76E8F">
        <w:rPr>
          <w:rFonts w:ascii="Times New Roman" w:hAnsi="Times New Roman"/>
          <w:sz w:val="24"/>
          <w:szCs w:val="24"/>
        </w:rPr>
        <w:t xml:space="preserve"> Statuta Općine Sunja (“Službeni vjesnik” Općine S</w:t>
      </w:r>
      <w:r w:rsidR="004077F5" w:rsidRPr="00F76E8F">
        <w:rPr>
          <w:rFonts w:ascii="Times New Roman" w:hAnsi="Times New Roman"/>
          <w:sz w:val="24"/>
          <w:szCs w:val="24"/>
        </w:rPr>
        <w:t>unja 30/09, 26/10, 43/10, 12/13,</w:t>
      </w:r>
      <w:r w:rsidRPr="00F76E8F">
        <w:rPr>
          <w:rFonts w:ascii="Times New Roman" w:hAnsi="Times New Roman"/>
          <w:sz w:val="24"/>
          <w:szCs w:val="24"/>
        </w:rPr>
        <w:t xml:space="preserve"> 46/13</w:t>
      </w:r>
      <w:r w:rsidR="00904210">
        <w:rPr>
          <w:rFonts w:ascii="Times New Roman" w:hAnsi="Times New Roman"/>
          <w:sz w:val="24"/>
          <w:szCs w:val="24"/>
        </w:rPr>
        <w:t>,</w:t>
      </w:r>
      <w:r w:rsidR="004077F5" w:rsidRPr="00F76E8F">
        <w:rPr>
          <w:rFonts w:ascii="Times New Roman" w:hAnsi="Times New Roman"/>
          <w:sz w:val="24"/>
          <w:szCs w:val="24"/>
        </w:rPr>
        <w:t xml:space="preserve"> 31/14</w:t>
      </w:r>
      <w:r w:rsidR="00904210">
        <w:rPr>
          <w:rFonts w:ascii="Times New Roman" w:hAnsi="Times New Roman"/>
          <w:sz w:val="24"/>
          <w:szCs w:val="24"/>
        </w:rPr>
        <w:t xml:space="preserve"> i 05/18</w:t>
      </w:r>
      <w:r w:rsidRPr="00F76E8F">
        <w:rPr>
          <w:rFonts w:ascii="Times New Roman" w:hAnsi="Times New Roman"/>
          <w:sz w:val="24"/>
          <w:szCs w:val="24"/>
        </w:rPr>
        <w:t>)</w:t>
      </w:r>
      <w:r w:rsidR="00A15C41">
        <w:rPr>
          <w:rFonts w:ascii="Times New Roman" w:hAnsi="Times New Roman"/>
          <w:sz w:val="24"/>
          <w:szCs w:val="24"/>
        </w:rPr>
        <w:t>.</w:t>
      </w:r>
    </w:p>
    <w:p w:rsidR="00CD0454" w:rsidRPr="00F76E8F" w:rsidRDefault="00CD0454" w:rsidP="00CD0454">
      <w:pPr>
        <w:pStyle w:val="Bezrazmaka"/>
        <w:rPr>
          <w:rFonts w:ascii="Times New Roman" w:hAnsi="Times New Roman"/>
          <w:sz w:val="24"/>
          <w:szCs w:val="24"/>
        </w:rPr>
      </w:pPr>
    </w:p>
    <w:p w:rsidR="00CD0454" w:rsidRPr="00F76E8F" w:rsidRDefault="00133E59" w:rsidP="00CD0454">
      <w:pPr>
        <w:pStyle w:val="Bezrazmaka"/>
        <w:ind w:firstLine="708"/>
        <w:jc w:val="both"/>
        <w:rPr>
          <w:rFonts w:ascii="Times New Roman" w:hAnsi="Times New Roman"/>
          <w:sz w:val="24"/>
          <w:szCs w:val="24"/>
        </w:rPr>
      </w:pPr>
      <w:r w:rsidRPr="00F76E8F">
        <w:rPr>
          <w:rFonts w:ascii="Times New Roman" w:hAnsi="Times New Roman"/>
          <w:sz w:val="24"/>
          <w:szCs w:val="24"/>
        </w:rPr>
        <w:t xml:space="preserve">Poslovnik Općinskog vijeća </w:t>
      </w:r>
      <w:r w:rsidR="00CD0454" w:rsidRPr="00F76E8F">
        <w:rPr>
          <w:rFonts w:ascii="Times New Roman" w:hAnsi="Times New Roman"/>
          <w:sz w:val="24"/>
          <w:szCs w:val="24"/>
        </w:rPr>
        <w:t xml:space="preserve">Općine Sunja donijet je </w:t>
      </w:r>
      <w:r w:rsidR="00B606B2" w:rsidRPr="00F76E8F">
        <w:rPr>
          <w:rFonts w:ascii="Times New Roman" w:hAnsi="Times New Roman"/>
          <w:sz w:val="24"/>
          <w:szCs w:val="24"/>
        </w:rPr>
        <w:t>23</w:t>
      </w:r>
      <w:r w:rsidR="00CD0454" w:rsidRPr="00F76E8F">
        <w:rPr>
          <w:rFonts w:ascii="Times New Roman" w:hAnsi="Times New Roman"/>
          <w:sz w:val="24"/>
          <w:szCs w:val="24"/>
        </w:rPr>
        <w:t>. srpnja 2009. godine i objavljen u “Službenom vjesniku” Općine Sunja br. 3</w:t>
      </w:r>
      <w:r w:rsidRPr="00F76E8F">
        <w:rPr>
          <w:rFonts w:ascii="Times New Roman" w:hAnsi="Times New Roman"/>
          <w:sz w:val="24"/>
          <w:szCs w:val="24"/>
        </w:rPr>
        <w:t>9</w:t>
      </w:r>
      <w:r w:rsidR="00CD0454" w:rsidRPr="00F76E8F">
        <w:rPr>
          <w:rFonts w:ascii="Times New Roman" w:hAnsi="Times New Roman"/>
          <w:sz w:val="24"/>
          <w:szCs w:val="24"/>
        </w:rPr>
        <w:t xml:space="preserve">/09 od </w:t>
      </w:r>
      <w:r w:rsidR="00B606B2" w:rsidRPr="00F76E8F">
        <w:rPr>
          <w:rFonts w:ascii="Times New Roman" w:hAnsi="Times New Roman"/>
          <w:sz w:val="24"/>
          <w:szCs w:val="24"/>
        </w:rPr>
        <w:t>06</w:t>
      </w:r>
      <w:r w:rsidR="00CD0454" w:rsidRPr="00F76E8F">
        <w:rPr>
          <w:rFonts w:ascii="Times New Roman" w:hAnsi="Times New Roman"/>
          <w:sz w:val="24"/>
          <w:szCs w:val="24"/>
        </w:rPr>
        <w:t xml:space="preserve">. </w:t>
      </w:r>
      <w:r w:rsidR="00B606B2" w:rsidRPr="00F76E8F">
        <w:rPr>
          <w:rFonts w:ascii="Times New Roman" w:hAnsi="Times New Roman"/>
          <w:sz w:val="24"/>
          <w:szCs w:val="24"/>
        </w:rPr>
        <w:t>listopada</w:t>
      </w:r>
      <w:r w:rsidR="00CD0454" w:rsidRPr="00F76E8F">
        <w:rPr>
          <w:rFonts w:ascii="Times New Roman" w:hAnsi="Times New Roman"/>
          <w:sz w:val="24"/>
          <w:szCs w:val="24"/>
        </w:rPr>
        <w:t xml:space="preserve"> 2009. godine. </w:t>
      </w:r>
    </w:p>
    <w:p w:rsidR="00CD0454" w:rsidRPr="00F76E8F" w:rsidRDefault="00CD0454" w:rsidP="00CD0454">
      <w:pPr>
        <w:pStyle w:val="Bezrazmaka"/>
        <w:ind w:firstLine="708"/>
        <w:jc w:val="both"/>
        <w:rPr>
          <w:rFonts w:ascii="Times New Roman" w:hAnsi="Times New Roman"/>
          <w:sz w:val="24"/>
          <w:szCs w:val="24"/>
        </w:rPr>
      </w:pPr>
      <w:r w:rsidRPr="00F76E8F">
        <w:rPr>
          <w:rFonts w:ascii="Times New Roman" w:hAnsi="Times New Roman"/>
          <w:sz w:val="24"/>
          <w:szCs w:val="24"/>
        </w:rPr>
        <w:t xml:space="preserve">Izmjene i dopune </w:t>
      </w:r>
      <w:r w:rsidR="00B606B2" w:rsidRPr="00F76E8F">
        <w:rPr>
          <w:rFonts w:ascii="Times New Roman" w:hAnsi="Times New Roman"/>
          <w:sz w:val="24"/>
          <w:szCs w:val="24"/>
        </w:rPr>
        <w:t>Poslovnika Općinskog vijeća Op</w:t>
      </w:r>
      <w:r w:rsidRPr="00F76E8F">
        <w:rPr>
          <w:rFonts w:ascii="Times New Roman" w:hAnsi="Times New Roman"/>
          <w:sz w:val="24"/>
          <w:szCs w:val="24"/>
        </w:rPr>
        <w:t>ćine Sunja usvojene su 30. srpnja 2010. godine i objavljene u „Službenom vjesniku“ Općine Sunja broj 26/10 od 06. kolovoza 2010. godine.</w:t>
      </w:r>
    </w:p>
    <w:p w:rsidR="00CD0454" w:rsidRPr="00F76E8F" w:rsidRDefault="00CD0454" w:rsidP="00CD0454">
      <w:pPr>
        <w:pStyle w:val="Bezrazmaka"/>
        <w:jc w:val="both"/>
      </w:pPr>
      <w:r w:rsidRPr="00F76E8F">
        <w:rPr>
          <w:rFonts w:ascii="Times New Roman" w:hAnsi="Times New Roman"/>
          <w:sz w:val="24"/>
          <w:szCs w:val="24"/>
        </w:rPr>
        <w:tab/>
        <w:t xml:space="preserve">Druge Izmjene i dopune </w:t>
      </w:r>
      <w:r w:rsidR="00B606B2" w:rsidRPr="00F76E8F">
        <w:rPr>
          <w:rFonts w:ascii="Times New Roman" w:hAnsi="Times New Roman"/>
          <w:sz w:val="24"/>
          <w:szCs w:val="24"/>
        </w:rPr>
        <w:t xml:space="preserve">Poslovnika Općinskog vijeća </w:t>
      </w:r>
      <w:r w:rsidRPr="00F76E8F">
        <w:rPr>
          <w:rFonts w:ascii="Times New Roman" w:hAnsi="Times New Roman"/>
          <w:sz w:val="24"/>
          <w:szCs w:val="24"/>
        </w:rPr>
        <w:t>Općine Sunja usvojene su 16. studenoga 2010. godine i objavljene u „Službenom vjesniku“ Općine Sunja broj 43/10 od 20. studenoga 2010. godine.</w:t>
      </w:r>
    </w:p>
    <w:p w:rsidR="00CD0454" w:rsidRPr="00F76E8F" w:rsidRDefault="00CD0454" w:rsidP="00CD0454">
      <w:pPr>
        <w:pStyle w:val="Bezrazmaka"/>
        <w:jc w:val="both"/>
      </w:pPr>
      <w:r w:rsidRPr="00F76E8F">
        <w:rPr>
          <w:rFonts w:ascii="Times New Roman" w:hAnsi="Times New Roman"/>
          <w:sz w:val="24"/>
          <w:szCs w:val="24"/>
        </w:rPr>
        <w:tab/>
      </w:r>
      <w:r w:rsidR="00B606B2" w:rsidRPr="00F76E8F">
        <w:rPr>
          <w:rFonts w:ascii="Times New Roman" w:hAnsi="Times New Roman"/>
          <w:sz w:val="24"/>
          <w:szCs w:val="24"/>
        </w:rPr>
        <w:t xml:space="preserve">Treće izmjene izvršene su Poslovničkom Odlukom o izmjenama i dopunama Poslovnika Općinskog vijeća Općine Sunja </w:t>
      </w:r>
      <w:r w:rsidRPr="00F76E8F">
        <w:rPr>
          <w:rFonts w:ascii="Times New Roman" w:hAnsi="Times New Roman"/>
          <w:sz w:val="24"/>
          <w:szCs w:val="24"/>
        </w:rPr>
        <w:t>usvojen</w:t>
      </w:r>
      <w:r w:rsidR="00B606B2" w:rsidRPr="00F76E8F">
        <w:rPr>
          <w:rFonts w:ascii="Times New Roman" w:hAnsi="Times New Roman"/>
          <w:sz w:val="24"/>
          <w:szCs w:val="24"/>
        </w:rPr>
        <w:t>om</w:t>
      </w:r>
      <w:r w:rsidRPr="00F76E8F">
        <w:rPr>
          <w:rFonts w:ascii="Times New Roman" w:hAnsi="Times New Roman"/>
          <w:sz w:val="24"/>
          <w:szCs w:val="24"/>
        </w:rPr>
        <w:t xml:space="preserve"> 26. ožujka 2013. godine i objavljen</w:t>
      </w:r>
      <w:r w:rsidR="00FA7945" w:rsidRPr="00F76E8F">
        <w:rPr>
          <w:rFonts w:ascii="Times New Roman" w:hAnsi="Times New Roman"/>
          <w:sz w:val="24"/>
          <w:szCs w:val="24"/>
        </w:rPr>
        <w:t>om</w:t>
      </w:r>
      <w:r w:rsidRPr="00F76E8F">
        <w:rPr>
          <w:rFonts w:ascii="Times New Roman" w:hAnsi="Times New Roman"/>
          <w:sz w:val="24"/>
          <w:szCs w:val="24"/>
        </w:rPr>
        <w:t xml:space="preserve"> u „Službenom vjesniku</w:t>
      </w:r>
      <w:r w:rsidR="00B606B2" w:rsidRPr="00F76E8F">
        <w:rPr>
          <w:rFonts w:ascii="Times New Roman" w:hAnsi="Times New Roman"/>
          <w:sz w:val="24"/>
          <w:szCs w:val="24"/>
        </w:rPr>
        <w:t>“</w:t>
      </w:r>
      <w:r w:rsidRPr="00F76E8F">
        <w:rPr>
          <w:rFonts w:ascii="Times New Roman" w:hAnsi="Times New Roman"/>
          <w:sz w:val="24"/>
          <w:szCs w:val="24"/>
        </w:rPr>
        <w:t xml:space="preserve"> Općine Sunja broj 12/13 od 27. ožujka 2013. godine.</w:t>
      </w:r>
    </w:p>
    <w:p w:rsidR="00CD0454" w:rsidRPr="00F76E8F" w:rsidRDefault="00CE5D9B" w:rsidP="00CD0454">
      <w:pPr>
        <w:pStyle w:val="Bezrazmaka"/>
        <w:rPr>
          <w:rFonts w:ascii="Times New Roman" w:hAnsi="Times New Roman"/>
          <w:sz w:val="24"/>
          <w:szCs w:val="24"/>
        </w:rPr>
      </w:pPr>
      <w:r w:rsidRPr="00F76E8F">
        <w:rPr>
          <w:rFonts w:ascii="Times New Roman" w:hAnsi="Times New Roman"/>
          <w:sz w:val="24"/>
          <w:szCs w:val="24"/>
        </w:rPr>
        <w:tab/>
        <w:t>Č</w:t>
      </w:r>
      <w:r w:rsidR="004077F5" w:rsidRPr="00F76E8F">
        <w:rPr>
          <w:rFonts w:ascii="Times New Roman" w:hAnsi="Times New Roman"/>
          <w:sz w:val="24"/>
          <w:szCs w:val="24"/>
        </w:rPr>
        <w:t>etvrte izmjene izvršene su Poslovničkom Odlukom o izmjenama i dopunama Poslovnika Općinskog vijeća Općine Sunja usvojenom 25. srpnja 2014. godine i objavljenom u „Službenom vjesniku“ Općine Sunja broj  31/14 od 02. kolovoza 2014. godine.</w:t>
      </w:r>
    </w:p>
    <w:p w:rsidR="00341926" w:rsidRPr="00F76E8F" w:rsidRDefault="00CF5551" w:rsidP="00CD0454">
      <w:pPr>
        <w:pStyle w:val="Bezrazmaka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 w:rsidRPr="00CF5551">
        <w:rPr>
          <w:rFonts w:ascii="Times New Roman" w:hAnsi="Times New Roman"/>
          <w:sz w:val="24"/>
          <w:szCs w:val="24"/>
        </w:rPr>
        <w:t>Pete izmjene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F76E8F">
        <w:rPr>
          <w:rFonts w:ascii="Times New Roman" w:hAnsi="Times New Roman"/>
          <w:sz w:val="24"/>
          <w:szCs w:val="24"/>
        </w:rPr>
        <w:t xml:space="preserve">izvršene su Poslovničkom Odlukom o izmjenama i dopunama Poslovnika Općinskog </w:t>
      </w:r>
      <w:r>
        <w:rPr>
          <w:rFonts w:ascii="Times New Roman" w:hAnsi="Times New Roman"/>
          <w:sz w:val="24"/>
          <w:szCs w:val="24"/>
        </w:rPr>
        <w:t>vijeća Općine Sunja usvojenom 31. siječnja 2018</w:t>
      </w:r>
      <w:r w:rsidRPr="00F76E8F">
        <w:rPr>
          <w:rFonts w:ascii="Times New Roman" w:hAnsi="Times New Roman"/>
          <w:sz w:val="24"/>
          <w:szCs w:val="24"/>
        </w:rPr>
        <w:t>. godine i objavljenom u „Službenom vj</w:t>
      </w:r>
      <w:r>
        <w:rPr>
          <w:rFonts w:ascii="Times New Roman" w:hAnsi="Times New Roman"/>
          <w:sz w:val="24"/>
          <w:szCs w:val="24"/>
        </w:rPr>
        <w:t>esniku“ Općine Sunja broj  05/18 od 01. veljače 2018</w:t>
      </w:r>
      <w:r w:rsidRPr="00F76E8F">
        <w:rPr>
          <w:rFonts w:ascii="Times New Roman" w:hAnsi="Times New Roman"/>
          <w:sz w:val="24"/>
          <w:szCs w:val="24"/>
        </w:rPr>
        <w:t>. godine</w:t>
      </w:r>
    </w:p>
    <w:p w:rsidR="004077F5" w:rsidRPr="00F76E8F" w:rsidRDefault="004077F5" w:rsidP="00CD0454">
      <w:pPr>
        <w:pStyle w:val="Bezrazmaka"/>
        <w:rPr>
          <w:rFonts w:ascii="Times New Roman" w:hAnsi="Times New Roman"/>
          <w:b/>
          <w:sz w:val="24"/>
          <w:szCs w:val="24"/>
        </w:rPr>
      </w:pPr>
    </w:p>
    <w:p w:rsidR="00FA52A2" w:rsidRDefault="00FA52A2" w:rsidP="00CD0454">
      <w:pPr>
        <w:pStyle w:val="Bezrazmaka"/>
        <w:rPr>
          <w:rFonts w:ascii="Times New Roman" w:hAnsi="Times New Roman"/>
          <w:b/>
          <w:sz w:val="24"/>
          <w:szCs w:val="24"/>
        </w:rPr>
      </w:pPr>
    </w:p>
    <w:p w:rsidR="00CD0454" w:rsidRPr="00F76E8F" w:rsidRDefault="00CD0454" w:rsidP="00CD0454">
      <w:pPr>
        <w:pStyle w:val="Bezrazmaka"/>
      </w:pPr>
      <w:r w:rsidRPr="00F76E8F">
        <w:rPr>
          <w:rFonts w:ascii="Times New Roman" w:hAnsi="Times New Roman"/>
          <w:b/>
          <w:sz w:val="24"/>
          <w:szCs w:val="24"/>
        </w:rPr>
        <w:t>OBRAZLOŽENJE POJEDINIH ČLANAKA</w:t>
      </w:r>
      <w:r w:rsidRPr="00F76E8F">
        <w:rPr>
          <w:rFonts w:ascii="Times New Roman" w:hAnsi="Times New Roman"/>
          <w:sz w:val="24"/>
          <w:szCs w:val="24"/>
        </w:rPr>
        <w:t>:</w:t>
      </w:r>
    </w:p>
    <w:p w:rsidR="00CD0454" w:rsidRPr="00F76E8F" w:rsidRDefault="00CD0454" w:rsidP="00CD0454">
      <w:pPr>
        <w:pStyle w:val="Bezrazmaka"/>
        <w:rPr>
          <w:rFonts w:ascii="Times New Roman" w:hAnsi="Times New Roman"/>
          <w:sz w:val="24"/>
          <w:szCs w:val="24"/>
        </w:rPr>
      </w:pPr>
    </w:p>
    <w:p w:rsidR="00341926" w:rsidRPr="003039C9" w:rsidRDefault="00CD0454" w:rsidP="00FA52A2">
      <w:pPr>
        <w:pStyle w:val="Bezrazmaka"/>
        <w:jc w:val="center"/>
        <w:rPr>
          <w:rFonts w:ascii="Times New Roman" w:hAnsi="Times New Roman"/>
          <w:b/>
          <w:sz w:val="24"/>
          <w:szCs w:val="24"/>
        </w:rPr>
      </w:pPr>
      <w:r w:rsidRPr="003039C9">
        <w:rPr>
          <w:rFonts w:ascii="Times New Roman" w:hAnsi="Times New Roman"/>
          <w:b/>
          <w:sz w:val="24"/>
          <w:szCs w:val="24"/>
        </w:rPr>
        <w:t>Članak 1.</w:t>
      </w:r>
    </w:p>
    <w:p w:rsidR="00851AC8" w:rsidRPr="00F76E8F" w:rsidRDefault="00851AC8" w:rsidP="00851AC8">
      <w:pPr>
        <w:jc w:val="both"/>
        <w:rPr>
          <w:rFonts w:eastAsia="Calibri" w:cs="Calibri"/>
          <w:lang w:eastAsia="ar-SA"/>
        </w:rPr>
      </w:pPr>
      <w:r>
        <w:rPr>
          <w:rFonts w:cs="Tahoma"/>
        </w:rPr>
        <w:t xml:space="preserve">Predlaže se u </w:t>
      </w:r>
      <w:r w:rsidRPr="00F76E8F">
        <w:rPr>
          <w:rFonts w:cs="Tahoma"/>
        </w:rPr>
        <w:t xml:space="preserve">članku </w:t>
      </w:r>
      <w:r>
        <w:rPr>
          <w:rFonts w:cs="Tahoma"/>
        </w:rPr>
        <w:t>27. stavku 3. riječ „Odbor“ zamjenjuje se riječima „</w:t>
      </w:r>
      <w:r w:rsidRPr="00FA54B8">
        <w:rPr>
          <w:rFonts w:cs="Tahoma"/>
          <w:color w:val="FF0000"/>
        </w:rPr>
        <w:t>Komisija</w:t>
      </w:r>
      <w:r>
        <w:rPr>
          <w:rFonts w:cs="Tahoma"/>
        </w:rPr>
        <w:t>“.</w:t>
      </w:r>
    </w:p>
    <w:p w:rsidR="00341926" w:rsidRPr="00F76E8F" w:rsidRDefault="00341926" w:rsidP="00341926">
      <w:pPr>
        <w:widowControl/>
        <w:autoSpaceDN w:val="0"/>
        <w:textAlignment w:val="baseline"/>
        <w:rPr>
          <w:rFonts w:eastAsia="Calibri"/>
        </w:rPr>
      </w:pPr>
    </w:p>
    <w:p w:rsidR="00341926" w:rsidRPr="00F76E8F" w:rsidRDefault="00341926" w:rsidP="00341926">
      <w:pPr>
        <w:widowControl/>
        <w:autoSpaceDN w:val="0"/>
        <w:textAlignment w:val="baseline"/>
        <w:rPr>
          <w:rFonts w:eastAsia="Calibri"/>
        </w:rPr>
      </w:pPr>
      <w:r w:rsidRPr="00F76E8F">
        <w:rPr>
          <w:rFonts w:eastAsia="Calibri"/>
        </w:rPr>
        <w:t xml:space="preserve">Navedeni prijedlog </w:t>
      </w:r>
      <w:r w:rsidR="00851AC8">
        <w:rPr>
          <w:rFonts w:eastAsia="Calibri"/>
        </w:rPr>
        <w:t>u skladu je s odredbom članka 34</w:t>
      </w:r>
      <w:r w:rsidR="003039C9">
        <w:rPr>
          <w:rFonts w:eastAsia="Calibri"/>
        </w:rPr>
        <w:t>.</w:t>
      </w:r>
      <w:r w:rsidR="00851AC8">
        <w:rPr>
          <w:rFonts w:eastAsia="Calibri"/>
        </w:rPr>
        <w:t xml:space="preserve"> Poslovnika Opć</w:t>
      </w:r>
      <w:r w:rsidR="003039C9">
        <w:rPr>
          <w:rFonts w:eastAsia="Calibri"/>
        </w:rPr>
        <w:t xml:space="preserve">ine Sunja </w:t>
      </w:r>
      <w:r w:rsidR="003039C9" w:rsidRPr="00F76E8F">
        <w:rPr>
          <w:rFonts w:cs="Tahoma"/>
        </w:rPr>
        <w:t>(“Službeni vjesnik” br. 39/09, 26/10, 43/10, 12/13</w:t>
      </w:r>
      <w:r w:rsidR="003039C9">
        <w:rPr>
          <w:rFonts w:cs="Tahoma"/>
        </w:rPr>
        <w:t xml:space="preserve">, </w:t>
      </w:r>
      <w:r w:rsidR="003039C9" w:rsidRPr="00F76E8F">
        <w:rPr>
          <w:rFonts w:cs="Tahoma"/>
        </w:rPr>
        <w:t>31/14</w:t>
      </w:r>
      <w:r w:rsidR="003039C9">
        <w:rPr>
          <w:rFonts w:cs="Tahoma"/>
        </w:rPr>
        <w:t xml:space="preserve"> i 05/18</w:t>
      </w:r>
      <w:r w:rsidR="003039C9" w:rsidRPr="00F76E8F">
        <w:rPr>
          <w:rFonts w:cs="Tahoma"/>
        </w:rPr>
        <w:t>)</w:t>
      </w:r>
      <w:r w:rsidR="003039C9">
        <w:rPr>
          <w:rFonts w:eastAsia="Calibri"/>
        </w:rPr>
        <w:t xml:space="preserve"> i članka 44. S</w:t>
      </w:r>
      <w:r w:rsidR="00851AC8">
        <w:rPr>
          <w:rFonts w:eastAsia="Calibri"/>
        </w:rPr>
        <w:t>ta</w:t>
      </w:r>
      <w:r w:rsidR="003039C9">
        <w:rPr>
          <w:rFonts w:eastAsia="Calibri"/>
        </w:rPr>
        <w:t xml:space="preserve">tuta </w:t>
      </w:r>
      <w:r w:rsidR="003039C9" w:rsidRPr="00F76E8F">
        <w:t>(“Službeni vjesnik” Općine Sunja 30/09, 26/10, 43/10, 12/13, 46/13</w:t>
      </w:r>
      <w:r w:rsidR="003039C9">
        <w:t xml:space="preserve"> , </w:t>
      </w:r>
      <w:r w:rsidR="003039C9" w:rsidRPr="00F76E8F">
        <w:t>31/14</w:t>
      </w:r>
      <w:r w:rsidR="003039C9">
        <w:t xml:space="preserve"> i 05/18</w:t>
      </w:r>
      <w:r w:rsidR="003039C9" w:rsidRPr="00F76E8F">
        <w:t>)</w:t>
      </w:r>
      <w:r w:rsidR="003039C9">
        <w:t>.</w:t>
      </w:r>
    </w:p>
    <w:p w:rsidR="00341926" w:rsidRPr="00F76E8F" w:rsidRDefault="00341926" w:rsidP="006175D9"/>
    <w:p w:rsidR="00341926" w:rsidRPr="003039C9" w:rsidRDefault="00341926" w:rsidP="00FA52A2">
      <w:pPr>
        <w:jc w:val="center"/>
        <w:rPr>
          <w:b/>
        </w:rPr>
      </w:pPr>
      <w:r w:rsidRPr="003039C9">
        <w:rPr>
          <w:b/>
        </w:rPr>
        <w:t>Članak 2</w:t>
      </w:r>
      <w:r w:rsidR="00FA7945" w:rsidRPr="003039C9">
        <w:rPr>
          <w:b/>
        </w:rPr>
        <w:t>.</w:t>
      </w:r>
    </w:p>
    <w:p w:rsidR="00851AC8" w:rsidRPr="00F76E8F" w:rsidRDefault="00851AC8" w:rsidP="00851AC8">
      <w:pPr>
        <w:ind w:firstLine="708"/>
        <w:jc w:val="both"/>
        <w:rPr>
          <w:rFonts w:eastAsia="Calibri" w:cs="Calibri"/>
          <w:lang w:eastAsia="ar-SA"/>
        </w:rPr>
      </w:pPr>
      <w:r>
        <w:rPr>
          <w:rFonts w:cs="Tahoma"/>
        </w:rPr>
        <w:t xml:space="preserve">U </w:t>
      </w:r>
      <w:r w:rsidRPr="00F76E8F">
        <w:rPr>
          <w:rFonts w:cs="Tahoma"/>
        </w:rPr>
        <w:t xml:space="preserve">članku </w:t>
      </w:r>
      <w:r>
        <w:rPr>
          <w:rFonts w:cs="Tahoma"/>
        </w:rPr>
        <w:t>38. stavku 1. riječ „Odbora“ zamjenjuje se riječima „</w:t>
      </w:r>
      <w:r w:rsidRPr="00FA54B8">
        <w:rPr>
          <w:rFonts w:cs="Tahoma"/>
          <w:color w:val="FF0000"/>
        </w:rPr>
        <w:t>Komisije</w:t>
      </w:r>
      <w:r>
        <w:rPr>
          <w:rFonts w:cs="Tahoma"/>
        </w:rPr>
        <w:t>“.</w:t>
      </w:r>
    </w:p>
    <w:p w:rsidR="00341926" w:rsidRPr="00F76E8F" w:rsidRDefault="00341926" w:rsidP="00851AC8">
      <w:pPr>
        <w:ind w:firstLine="708"/>
        <w:jc w:val="both"/>
        <w:rPr>
          <w:rFonts w:cs="Tahoma"/>
        </w:rPr>
      </w:pPr>
    </w:p>
    <w:p w:rsidR="00341926" w:rsidRPr="00F76E8F" w:rsidRDefault="00341926" w:rsidP="00341926">
      <w:pPr>
        <w:ind w:firstLine="708"/>
        <w:jc w:val="both"/>
        <w:rPr>
          <w:rFonts w:cs="Tahoma"/>
        </w:rPr>
      </w:pPr>
    </w:p>
    <w:p w:rsidR="00851AC8" w:rsidRPr="00F76E8F" w:rsidRDefault="00851AC8" w:rsidP="00851AC8">
      <w:pPr>
        <w:widowControl/>
        <w:autoSpaceDN w:val="0"/>
        <w:textAlignment w:val="baseline"/>
        <w:rPr>
          <w:rFonts w:eastAsia="Calibri"/>
        </w:rPr>
      </w:pPr>
      <w:r w:rsidRPr="00F76E8F">
        <w:rPr>
          <w:rFonts w:eastAsia="Calibri"/>
        </w:rPr>
        <w:t xml:space="preserve">Navedeni prijedlog </w:t>
      </w:r>
      <w:r>
        <w:rPr>
          <w:rFonts w:eastAsia="Calibri"/>
        </w:rPr>
        <w:t xml:space="preserve">u skladu je s odredbom članka 34 .Poslovnika Općine Sunja </w:t>
      </w:r>
      <w:r w:rsidR="003039C9" w:rsidRPr="00F76E8F">
        <w:rPr>
          <w:rFonts w:cs="Tahoma"/>
        </w:rPr>
        <w:t>(“Službeni vjesnik” br. 39/09, 26/10, 43/10, 12/13</w:t>
      </w:r>
      <w:r w:rsidR="003039C9">
        <w:rPr>
          <w:rFonts w:cs="Tahoma"/>
        </w:rPr>
        <w:t xml:space="preserve">, </w:t>
      </w:r>
      <w:r w:rsidR="003039C9" w:rsidRPr="00F76E8F">
        <w:rPr>
          <w:rFonts w:cs="Tahoma"/>
        </w:rPr>
        <w:t>31/14</w:t>
      </w:r>
      <w:r w:rsidR="003039C9">
        <w:rPr>
          <w:rFonts w:cs="Tahoma"/>
        </w:rPr>
        <w:t xml:space="preserve"> i 05/18</w:t>
      </w:r>
      <w:r w:rsidR="003039C9" w:rsidRPr="00F76E8F">
        <w:rPr>
          <w:rFonts w:cs="Tahoma"/>
        </w:rPr>
        <w:t>)</w:t>
      </w:r>
      <w:r w:rsidR="003039C9">
        <w:rPr>
          <w:rFonts w:cs="Tahoma"/>
        </w:rPr>
        <w:t xml:space="preserve"> </w:t>
      </w:r>
      <w:r w:rsidR="003039C9">
        <w:rPr>
          <w:rFonts w:eastAsia="Calibri"/>
        </w:rPr>
        <w:t>i članka 44. S</w:t>
      </w:r>
      <w:r>
        <w:rPr>
          <w:rFonts w:eastAsia="Calibri"/>
        </w:rPr>
        <w:t>ta</w:t>
      </w:r>
      <w:r w:rsidR="003039C9">
        <w:rPr>
          <w:rFonts w:eastAsia="Calibri"/>
        </w:rPr>
        <w:t xml:space="preserve">tuta </w:t>
      </w:r>
      <w:r w:rsidR="003039C9" w:rsidRPr="003039C9">
        <w:t xml:space="preserve"> </w:t>
      </w:r>
      <w:r w:rsidR="003039C9" w:rsidRPr="00F76E8F">
        <w:t>(“Službeni vjesnik” Općine Sunja 30/09, 26/10, 43/10, 12/13, 46/13</w:t>
      </w:r>
      <w:r w:rsidR="003039C9">
        <w:t xml:space="preserve"> , </w:t>
      </w:r>
      <w:r w:rsidR="003039C9" w:rsidRPr="00F76E8F">
        <w:t>31/14</w:t>
      </w:r>
      <w:r w:rsidR="003039C9">
        <w:t xml:space="preserve"> i 05/18</w:t>
      </w:r>
      <w:r w:rsidR="003039C9" w:rsidRPr="00F76E8F">
        <w:t>)</w:t>
      </w:r>
      <w:r w:rsidR="003039C9">
        <w:t>.</w:t>
      </w:r>
    </w:p>
    <w:p w:rsidR="00341926" w:rsidRPr="00F76E8F" w:rsidRDefault="00341926" w:rsidP="006175D9"/>
    <w:p w:rsidR="00D2737A" w:rsidRPr="003039C9" w:rsidRDefault="00D2737A" w:rsidP="00FA52A2">
      <w:pPr>
        <w:jc w:val="center"/>
        <w:rPr>
          <w:b/>
        </w:rPr>
      </w:pPr>
      <w:r w:rsidRPr="003039C9">
        <w:rPr>
          <w:b/>
        </w:rPr>
        <w:t>Članak 3.</w:t>
      </w:r>
    </w:p>
    <w:p w:rsidR="003039C9" w:rsidRPr="00F76E8F" w:rsidRDefault="003039C9" w:rsidP="003039C9">
      <w:pPr>
        <w:ind w:firstLine="708"/>
        <w:jc w:val="both"/>
        <w:rPr>
          <w:rFonts w:eastAsia="Calibri" w:cs="Calibri"/>
          <w:lang w:eastAsia="ar-SA"/>
        </w:rPr>
      </w:pPr>
      <w:r>
        <w:rPr>
          <w:rFonts w:cs="Tahoma"/>
        </w:rPr>
        <w:t xml:space="preserve">U </w:t>
      </w:r>
      <w:r w:rsidRPr="00F76E8F">
        <w:rPr>
          <w:rFonts w:cs="Tahoma"/>
        </w:rPr>
        <w:t xml:space="preserve">članku </w:t>
      </w:r>
      <w:r>
        <w:rPr>
          <w:rFonts w:cs="Tahoma"/>
        </w:rPr>
        <w:t>38.a stavku 1. riječ „Odbora“ zamjenjuje se riječima „</w:t>
      </w:r>
      <w:r w:rsidRPr="00FA54B8">
        <w:rPr>
          <w:rFonts w:cs="Tahoma"/>
          <w:color w:val="FF0000"/>
        </w:rPr>
        <w:t>Komisije</w:t>
      </w:r>
      <w:r>
        <w:rPr>
          <w:rFonts w:cs="Tahoma"/>
        </w:rPr>
        <w:t>“.</w:t>
      </w:r>
    </w:p>
    <w:p w:rsidR="006D7453" w:rsidRPr="00F76E8F" w:rsidRDefault="006D7453" w:rsidP="00CF5551">
      <w:pPr>
        <w:autoSpaceDE w:val="0"/>
        <w:ind w:firstLine="708"/>
        <w:jc w:val="both"/>
        <w:rPr>
          <w:rFonts w:eastAsia="Calibri"/>
        </w:rPr>
      </w:pPr>
    </w:p>
    <w:p w:rsidR="003039C9" w:rsidRPr="00F76E8F" w:rsidRDefault="003039C9" w:rsidP="003039C9">
      <w:pPr>
        <w:widowControl/>
        <w:autoSpaceDN w:val="0"/>
        <w:textAlignment w:val="baseline"/>
        <w:rPr>
          <w:rFonts w:eastAsia="Calibri"/>
        </w:rPr>
      </w:pPr>
      <w:r w:rsidRPr="00F76E8F">
        <w:rPr>
          <w:rFonts w:eastAsia="Calibri"/>
        </w:rPr>
        <w:t xml:space="preserve">Navedeni prijedlog </w:t>
      </w:r>
      <w:r>
        <w:rPr>
          <w:rFonts w:eastAsia="Calibri"/>
        </w:rPr>
        <w:t xml:space="preserve">u skladu je s odredbom članka 34 .Poslovnika Općine Sunja </w:t>
      </w:r>
      <w:r w:rsidRPr="00F76E8F">
        <w:rPr>
          <w:rFonts w:cs="Tahoma"/>
        </w:rPr>
        <w:t>(“Službeni vjesnik” br. 39/09, 26/10, 43/10, 12/13</w:t>
      </w:r>
      <w:r>
        <w:rPr>
          <w:rFonts w:cs="Tahoma"/>
        </w:rPr>
        <w:t xml:space="preserve">, </w:t>
      </w:r>
      <w:r w:rsidRPr="00F76E8F">
        <w:rPr>
          <w:rFonts w:cs="Tahoma"/>
        </w:rPr>
        <w:t>31/14</w:t>
      </w:r>
      <w:r>
        <w:rPr>
          <w:rFonts w:cs="Tahoma"/>
        </w:rPr>
        <w:t xml:space="preserve"> i 05/18</w:t>
      </w:r>
      <w:r w:rsidRPr="00F76E8F">
        <w:rPr>
          <w:rFonts w:cs="Tahoma"/>
        </w:rPr>
        <w:t>)</w:t>
      </w:r>
      <w:r>
        <w:rPr>
          <w:rFonts w:cs="Tahoma"/>
        </w:rPr>
        <w:t xml:space="preserve"> </w:t>
      </w:r>
      <w:r>
        <w:rPr>
          <w:rFonts w:eastAsia="Calibri"/>
        </w:rPr>
        <w:t xml:space="preserve">i članka 44. Statuta </w:t>
      </w:r>
      <w:r w:rsidRPr="003039C9">
        <w:t xml:space="preserve"> </w:t>
      </w:r>
      <w:r w:rsidRPr="00F76E8F">
        <w:t>(“Službeni vjesnik” Općine Sunja 30/09, 26/10, 43/10, 12/13, 46/13</w:t>
      </w:r>
      <w:r>
        <w:t xml:space="preserve"> , </w:t>
      </w:r>
      <w:r w:rsidRPr="00F76E8F">
        <w:t>31/14</w:t>
      </w:r>
      <w:r>
        <w:t xml:space="preserve"> i 05/18</w:t>
      </w:r>
      <w:r w:rsidRPr="00F76E8F">
        <w:t>)</w:t>
      </w:r>
      <w:r>
        <w:t>.</w:t>
      </w:r>
    </w:p>
    <w:p w:rsidR="006D7453" w:rsidRPr="00F76E8F" w:rsidRDefault="006D7453" w:rsidP="006D7453"/>
    <w:p w:rsidR="003039C9" w:rsidRPr="003039C9" w:rsidRDefault="003039C9" w:rsidP="003039C9">
      <w:pPr>
        <w:jc w:val="center"/>
        <w:rPr>
          <w:b/>
        </w:rPr>
      </w:pPr>
      <w:r w:rsidRPr="00F76E8F">
        <w:rPr>
          <w:b/>
        </w:rPr>
        <w:t>Članak 4.</w:t>
      </w:r>
    </w:p>
    <w:p w:rsidR="003039C9" w:rsidRDefault="003039C9" w:rsidP="003039C9">
      <w:pPr>
        <w:autoSpaceDE w:val="0"/>
        <w:ind w:firstLine="708"/>
        <w:jc w:val="both"/>
        <w:rPr>
          <w:rFonts w:eastAsia="Calibri" w:cs="Calibri"/>
          <w:lang w:eastAsia="ar-SA"/>
        </w:rPr>
      </w:pPr>
      <w:r w:rsidRPr="00F76E8F">
        <w:rPr>
          <w:rFonts w:eastAsia="Calibri" w:cs="Calibri"/>
          <w:lang w:eastAsia="ar-SA"/>
        </w:rPr>
        <w:t>U</w:t>
      </w:r>
      <w:r>
        <w:rPr>
          <w:rFonts w:eastAsia="Calibri" w:cs="Calibri"/>
          <w:lang w:eastAsia="ar-SA"/>
        </w:rPr>
        <w:t xml:space="preserve"> članku 61. dodaje se stavak 2. koji glasi:</w:t>
      </w:r>
    </w:p>
    <w:p w:rsidR="003039C9" w:rsidRDefault="003039C9" w:rsidP="003039C9">
      <w:pPr>
        <w:autoSpaceDE w:val="0"/>
        <w:ind w:firstLine="708"/>
        <w:jc w:val="both"/>
        <w:rPr>
          <w:rFonts w:eastAsia="Calibri" w:cs="Calibri"/>
          <w:lang w:eastAsia="ar-SA"/>
        </w:rPr>
      </w:pPr>
    </w:p>
    <w:p w:rsidR="00C74CBD" w:rsidRPr="001D219A" w:rsidRDefault="00A15C41" w:rsidP="00A15C41">
      <w:pPr>
        <w:autoSpaceDE w:val="0"/>
        <w:ind w:firstLine="708"/>
        <w:jc w:val="both"/>
        <w:rPr>
          <w:rFonts w:eastAsia="Calibri" w:cs="Calibri"/>
          <w:color w:val="FF0000"/>
          <w:lang w:eastAsia="ar-SA"/>
        </w:rPr>
      </w:pPr>
      <w:r>
        <w:rPr>
          <w:rFonts w:eastAsia="Calibri" w:cs="Calibri"/>
          <w:lang w:eastAsia="ar-SA"/>
        </w:rPr>
        <w:t>„</w:t>
      </w:r>
      <w:r w:rsidRPr="00FA54B8">
        <w:rPr>
          <w:rFonts w:eastAsia="Calibri" w:cs="Calibri"/>
          <w:color w:val="FF0000"/>
          <w:lang w:eastAsia="ar-SA"/>
        </w:rPr>
        <w:t xml:space="preserve">Pravo </w:t>
      </w:r>
      <w:r>
        <w:rPr>
          <w:rFonts w:eastAsia="Calibri" w:cs="Calibri"/>
          <w:color w:val="FF0000"/>
          <w:lang w:eastAsia="ar-SA"/>
        </w:rPr>
        <w:t xml:space="preserve">predlaganja donošenja općih </w:t>
      </w:r>
      <w:r w:rsidRPr="00FA54B8">
        <w:rPr>
          <w:rFonts w:eastAsia="Calibri" w:cs="Calibri"/>
          <w:color w:val="FF0000"/>
          <w:lang w:eastAsia="ar-SA"/>
        </w:rPr>
        <w:t>akata kojima se uređuju pitanja od zna</w:t>
      </w:r>
      <w:r w:rsidR="00663787">
        <w:rPr>
          <w:rFonts w:eastAsia="Calibri" w:cs="Calibri"/>
          <w:color w:val="FF0000"/>
          <w:lang w:eastAsia="ar-SA"/>
        </w:rPr>
        <w:t xml:space="preserve">čaja za nacionalnu manjinu </w:t>
      </w:r>
      <w:r>
        <w:rPr>
          <w:rFonts w:eastAsia="Calibri" w:cs="Calibri"/>
          <w:color w:val="FF0000"/>
          <w:lang w:eastAsia="ar-SA"/>
        </w:rPr>
        <w:t xml:space="preserve"> ima Vijeće</w:t>
      </w:r>
      <w:r w:rsidRPr="00FA54B8">
        <w:rPr>
          <w:rFonts w:eastAsia="Calibri" w:cs="Calibri"/>
          <w:color w:val="FF0000"/>
          <w:lang w:eastAsia="ar-SA"/>
        </w:rPr>
        <w:t xml:space="preserve"> </w:t>
      </w:r>
      <w:r>
        <w:rPr>
          <w:rFonts w:eastAsia="Calibri" w:cs="Calibri"/>
          <w:color w:val="FF0000"/>
          <w:lang w:eastAsia="ar-SA"/>
        </w:rPr>
        <w:t>srpske nacionalne manjine i predstavnici nacionalne manjine u Općini Sunja.“</w:t>
      </w:r>
    </w:p>
    <w:p w:rsidR="003039C9" w:rsidRDefault="003039C9" w:rsidP="000E44D2">
      <w:pPr>
        <w:rPr>
          <w:rFonts w:eastAsia="Calibri"/>
        </w:rPr>
      </w:pPr>
    </w:p>
    <w:p w:rsidR="003039C9" w:rsidRPr="00F76E8F" w:rsidRDefault="003039C9" w:rsidP="003039C9">
      <w:pPr>
        <w:widowControl/>
        <w:autoSpaceDN w:val="0"/>
        <w:textAlignment w:val="baseline"/>
        <w:rPr>
          <w:rFonts w:eastAsia="Calibri"/>
        </w:rPr>
      </w:pPr>
      <w:r w:rsidRPr="00F76E8F">
        <w:rPr>
          <w:rFonts w:eastAsia="Calibri"/>
        </w:rPr>
        <w:t xml:space="preserve">Navedeni prijedlog </w:t>
      </w:r>
      <w:r>
        <w:rPr>
          <w:rFonts w:eastAsia="Calibri"/>
        </w:rPr>
        <w:t xml:space="preserve">u skladu je s odredbom članka 31. Ustavnog zakona o pravima nacionalnih manjina („Narodne novine“, broj:155/02, 47/10, 80/10 i 93/11)  i člankom 57. Statuta </w:t>
      </w:r>
      <w:r w:rsidRPr="003039C9">
        <w:t xml:space="preserve"> </w:t>
      </w:r>
      <w:r w:rsidRPr="00F76E8F">
        <w:t>(“Službeni vjesnik” Općine Sunja 30/09, 26/10, 43/10, 12/13, 46/13</w:t>
      </w:r>
      <w:r>
        <w:t xml:space="preserve"> , </w:t>
      </w:r>
      <w:r w:rsidRPr="00F76E8F">
        <w:t>31/14</w:t>
      </w:r>
      <w:r>
        <w:t xml:space="preserve"> i 05/18</w:t>
      </w:r>
      <w:r w:rsidRPr="00F76E8F">
        <w:t>)</w:t>
      </w:r>
      <w:r>
        <w:t xml:space="preserve"> i </w:t>
      </w:r>
    </w:p>
    <w:p w:rsidR="003039C9" w:rsidRDefault="003039C9" w:rsidP="003039C9">
      <w:pPr>
        <w:rPr>
          <w:rFonts w:eastAsia="Calibri"/>
        </w:rPr>
      </w:pPr>
    </w:p>
    <w:p w:rsidR="003039C9" w:rsidRDefault="003039C9" w:rsidP="003039C9">
      <w:pPr>
        <w:jc w:val="center"/>
        <w:rPr>
          <w:b/>
        </w:rPr>
      </w:pPr>
      <w:r>
        <w:rPr>
          <w:b/>
        </w:rPr>
        <w:t>Članak 5.</w:t>
      </w:r>
    </w:p>
    <w:p w:rsidR="008076CC" w:rsidRDefault="008076CC" w:rsidP="008076CC">
      <w:pPr>
        <w:ind w:firstLine="708"/>
        <w:jc w:val="both"/>
        <w:rPr>
          <w:rFonts w:eastAsia="Calibri" w:cs="Calibri"/>
          <w:lang w:eastAsia="ar-SA"/>
        </w:rPr>
      </w:pPr>
      <w:r>
        <w:rPr>
          <w:rFonts w:eastAsia="Calibri" w:cs="Calibri"/>
          <w:lang w:eastAsia="ar-SA"/>
        </w:rPr>
        <w:t>U članku 62. dodaje se stavak 2. koji glasi:</w:t>
      </w:r>
    </w:p>
    <w:p w:rsidR="008076CC" w:rsidRDefault="008076CC" w:rsidP="008076CC">
      <w:pPr>
        <w:ind w:firstLine="708"/>
        <w:jc w:val="both"/>
        <w:rPr>
          <w:rFonts w:eastAsia="Calibri" w:cs="Calibri"/>
          <w:lang w:eastAsia="ar-SA"/>
        </w:rPr>
      </w:pPr>
    </w:p>
    <w:p w:rsidR="00663787" w:rsidRPr="00214290" w:rsidRDefault="00663787" w:rsidP="00663787">
      <w:pPr>
        <w:ind w:firstLine="708"/>
        <w:jc w:val="both"/>
        <w:rPr>
          <w:rFonts w:eastAsia="Calibri" w:cs="Calibri"/>
          <w:color w:val="FF0000"/>
          <w:lang w:eastAsia="ar-SA"/>
        </w:rPr>
      </w:pPr>
      <w:r w:rsidRPr="00214290">
        <w:rPr>
          <w:rFonts w:eastAsia="Calibri" w:cs="Calibri"/>
          <w:color w:val="FF0000"/>
          <w:lang w:eastAsia="ar-SA"/>
        </w:rPr>
        <w:t>„</w:t>
      </w:r>
      <w:r>
        <w:rPr>
          <w:rFonts w:eastAsia="Calibri" w:cs="Calibri"/>
          <w:color w:val="FF0000"/>
          <w:lang w:eastAsia="ar-SA"/>
        </w:rPr>
        <w:t xml:space="preserve">Poticaj za donošenje odluka i drugih akata Općinskog vijeća mogu davati </w:t>
      </w:r>
      <w:r w:rsidRPr="00214290">
        <w:rPr>
          <w:rFonts w:eastAsia="Calibri" w:cs="Calibri"/>
          <w:color w:val="FF0000"/>
          <w:lang w:eastAsia="ar-SA"/>
        </w:rPr>
        <w:t>Vijeće srpske nacionalne manjine</w:t>
      </w:r>
      <w:r>
        <w:rPr>
          <w:rFonts w:eastAsia="Calibri" w:cs="Calibri"/>
          <w:color w:val="FF0000"/>
          <w:lang w:eastAsia="ar-SA"/>
        </w:rPr>
        <w:t xml:space="preserve"> i predstavnici nacionalne manjine u Općini Sunja</w:t>
      </w:r>
      <w:r w:rsidRPr="00214290">
        <w:rPr>
          <w:rFonts w:eastAsia="Calibri" w:cs="Calibri"/>
          <w:color w:val="FF0000"/>
          <w:lang w:eastAsia="ar-SA"/>
        </w:rPr>
        <w:t xml:space="preserve"> vezano za pitanja koja su od interesa za un</w:t>
      </w:r>
      <w:r>
        <w:rPr>
          <w:rFonts w:eastAsia="Calibri" w:cs="Calibri"/>
          <w:color w:val="FF0000"/>
          <w:lang w:eastAsia="ar-SA"/>
        </w:rPr>
        <w:t>apređivanje položaja nacionalne manjine</w:t>
      </w:r>
      <w:r w:rsidRPr="00214290">
        <w:rPr>
          <w:rFonts w:eastAsia="Calibri" w:cs="Calibri"/>
          <w:color w:val="FF0000"/>
          <w:lang w:eastAsia="ar-SA"/>
        </w:rPr>
        <w:t xml:space="preserve"> </w:t>
      </w:r>
      <w:r>
        <w:rPr>
          <w:rFonts w:eastAsia="Calibri" w:cs="Calibri"/>
          <w:color w:val="FF0000"/>
          <w:lang w:eastAsia="ar-SA"/>
        </w:rPr>
        <w:t xml:space="preserve">na </w:t>
      </w:r>
      <w:r w:rsidRPr="00214290">
        <w:rPr>
          <w:rFonts w:eastAsia="Calibri" w:cs="Calibri"/>
          <w:color w:val="FF0000"/>
          <w:lang w:eastAsia="ar-SA"/>
        </w:rPr>
        <w:t>području Općine Sunja“.</w:t>
      </w:r>
    </w:p>
    <w:p w:rsidR="003039C9" w:rsidRPr="00214290" w:rsidRDefault="003039C9" w:rsidP="008076CC">
      <w:pPr>
        <w:ind w:firstLine="708"/>
        <w:jc w:val="both"/>
        <w:rPr>
          <w:rFonts w:eastAsia="Calibri" w:cs="Calibri"/>
          <w:color w:val="FF0000"/>
          <w:lang w:eastAsia="ar-SA"/>
        </w:rPr>
      </w:pPr>
    </w:p>
    <w:p w:rsidR="003039C9" w:rsidRDefault="003039C9" w:rsidP="003039C9">
      <w:pPr>
        <w:jc w:val="center"/>
        <w:rPr>
          <w:b/>
        </w:rPr>
      </w:pPr>
    </w:p>
    <w:p w:rsidR="003039C9" w:rsidRPr="001D219A" w:rsidRDefault="003039C9" w:rsidP="001D219A">
      <w:pPr>
        <w:widowControl/>
        <w:autoSpaceDN w:val="0"/>
        <w:textAlignment w:val="baseline"/>
        <w:rPr>
          <w:rFonts w:eastAsia="Calibri"/>
        </w:rPr>
      </w:pPr>
      <w:r w:rsidRPr="00F76E8F">
        <w:rPr>
          <w:rFonts w:eastAsia="Calibri"/>
        </w:rPr>
        <w:t xml:space="preserve">Navedeni prijedlog </w:t>
      </w:r>
      <w:r>
        <w:rPr>
          <w:rFonts w:eastAsia="Calibri"/>
        </w:rPr>
        <w:t xml:space="preserve">u skladu je s odredbom članka 31. </w:t>
      </w:r>
      <w:r w:rsidR="008076CC">
        <w:rPr>
          <w:rFonts w:eastAsia="Calibri"/>
        </w:rPr>
        <w:t xml:space="preserve"> Alineja 1. </w:t>
      </w:r>
      <w:r>
        <w:rPr>
          <w:rFonts w:eastAsia="Calibri"/>
        </w:rPr>
        <w:t xml:space="preserve">Ustavnog  zakona o pravima nacionalnih manjina („Narodne novine“, broj:155/02, 47/10, 80/10 i 93/11)  i člankom 57. Statuta </w:t>
      </w:r>
      <w:r w:rsidRPr="003039C9">
        <w:t xml:space="preserve"> </w:t>
      </w:r>
      <w:r w:rsidRPr="00F76E8F">
        <w:t>(“Službeni vjesnik” Općine Sunja 30/09, 26/10, 43/10, 12/13, 46/13</w:t>
      </w:r>
      <w:r>
        <w:t xml:space="preserve"> , </w:t>
      </w:r>
      <w:r w:rsidRPr="00F76E8F">
        <w:t>31/14</w:t>
      </w:r>
      <w:r>
        <w:t xml:space="preserve"> i 05/18</w:t>
      </w:r>
      <w:r w:rsidRPr="00F76E8F">
        <w:t>)</w:t>
      </w:r>
      <w:r>
        <w:t xml:space="preserve"> .</w:t>
      </w:r>
    </w:p>
    <w:p w:rsidR="003039C9" w:rsidRPr="00F76E8F" w:rsidRDefault="003039C9" w:rsidP="003039C9">
      <w:pPr>
        <w:rPr>
          <w:rFonts w:cs="Tahoma"/>
        </w:rPr>
      </w:pPr>
    </w:p>
    <w:p w:rsidR="00312AF7" w:rsidRPr="001D219A" w:rsidRDefault="001D219A" w:rsidP="00F76E8F">
      <w:pPr>
        <w:jc w:val="center"/>
        <w:rPr>
          <w:b/>
        </w:rPr>
      </w:pPr>
      <w:r w:rsidRPr="001D219A">
        <w:rPr>
          <w:b/>
        </w:rPr>
        <w:t>Članak 6</w:t>
      </w:r>
      <w:r w:rsidR="00312AF7" w:rsidRPr="001D219A">
        <w:rPr>
          <w:b/>
        </w:rPr>
        <w:t>.</w:t>
      </w:r>
    </w:p>
    <w:p w:rsidR="008076CC" w:rsidRDefault="008076CC" w:rsidP="008076CC">
      <w:pPr>
        <w:ind w:firstLine="708"/>
        <w:jc w:val="both"/>
        <w:rPr>
          <w:rFonts w:eastAsia="Calibri" w:cs="Calibri"/>
          <w:lang w:eastAsia="ar-SA"/>
        </w:rPr>
      </w:pPr>
      <w:r>
        <w:rPr>
          <w:rFonts w:eastAsia="Calibri" w:cs="Calibri"/>
          <w:lang w:eastAsia="ar-SA"/>
        </w:rPr>
        <w:t>U članku 65. dodaju se stavci 2. i 3. koji glase:</w:t>
      </w:r>
    </w:p>
    <w:p w:rsidR="008076CC" w:rsidRDefault="008076CC" w:rsidP="008076CC">
      <w:pPr>
        <w:jc w:val="both"/>
        <w:rPr>
          <w:rFonts w:eastAsia="Calibri" w:cs="Calibri"/>
          <w:lang w:eastAsia="ar-SA"/>
        </w:rPr>
      </w:pPr>
    </w:p>
    <w:p w:rsidR="00663787" w:rsidRDefault="00663787" w:rsidP="00663787">
      <w:pPr>
        <w:ind w:firstLine="708"/>
        <w:jc w:val="both"/>
        <w:rPr>
          <w:rFonts w:eastAsia="Calibri" w:cs="Calibri"/>
          <w:color w:val="FF0000"/>
          <w:lang w:eastAsia="ar-SA"/>
        </w:rPr>
      </w:pPr>
      <w:r w:rsidRPr="00214290">
        <w:rPr>
          <w:rFonts w:eastAsia="Calibri" w:cs="Calibri"/>
          <w:color w:val="FF0000"/>
          <w:lang w:eastAsia="ar-SA"/>
        </w:rPr>
        <w:t>„</w:t>
      </w:r>
      <w:r>
        <w:rPr>
          <w:rFonts w:eastAsia="Calibri" w:cs="Calibri"/>
          <w:color w:val="FF0000"/>
          <w:lang w:eastAsia="ar-SA"/>
        </w:rPr>
        <w:t>U pripremi odluka ili drugih akata, općinski načelnik je dužan od Vijeća srpske nacionalne manjine odnosno predstavnika srpske nacionalne manjine s područja Općine Sunja, zatražiti mišljenje i prijedloge o odredbama kojima se uređuju prava i slobode  nacionalne manjine.</w:t>
      </w:r>
    </w:p>
    <w:p w:rsidR="00663787" w:rsidRDefault="00663787" w:rsidP="00663787">
      <w:pPr>
        <w:ind w:firstLine="708"/>
        <w:jc w:val="both"/>
        <w:rPr>
          <w:rFonts w:eastAsia="Calibri" w:cs="Calibri"/>
          <w:color w:val="FF0000"/>
          <w:lang w:eastAsia="ar-SA"/>
        </w:rPr>
      </w:pPr>
      <w:r>
        <w:rPr>
          <w:rFonts w:eastAsia="Calibri" w:cs="Calibri"/>
          <w:color w:val="FF0000"/>
          <w:lang w:eastAsia="ar-SA"/>
        </w:rPr>
        <w:t>Ukoliko Vijeće srpske nacionalne manjine odnosno predstavnici srpske nacionalne manjine ne dostave mišljenje i prijedloge o upućenom prijedlogu u roku od 8 dana od kada mu je zatraženo, postupak donošenja odluke ili drugog akta nastavit će se bez pribavljenog mišljenja.“</w:t>
      </w:r>
    </w:p>
    <w:p w:rsidR="008076CC" w:rsidRDefault="008076CC" w:rsidP="00663787">
      <w:pPr>
        <w:ind w:firstLine="708"/>
        <w:jc w:val="both"/>
        <w:rPr>
          <w:rFonts w:eastAsia="Calibri" w:cs="Calibri"/>
          <w:color w:val="FF0000"/>
          <w:lang w:eastAsia="ar-SA"/>
        </w:rPr>
      </w:pPr>
    </w:p>
    <w:p w:rsidR="008076CC" w:rsidRDefault="008076CC" w:rsidP="004077F5">
      <w:pPr>
        <w:rPr>
          <w:rFonts w:cs="Tahoma"/>
        </w:rPr>
      </w:pPr>
    </w:p>
    <w:p w:rsidR="008076CC" w:rsidRPr="001D219A" w:rsidRDefault="008076CC" w:rsidP="008076CC">
      <w:pPr>
        <w:widowControl/>
        <w:autoSpaceDN w:val="0"/>
        <w:textAlignment w:val="baseline"/>
        <w:rPr>
          <w:rFonts w:eastAsia="Calibri"/>
        </w:rPr>
      </w:pPr>
      <w:r w:rsidRPr="00F76E8F">
        <w:rPr>
          <w:rFonts w:eastAsia="Calibri"/>
        </w:rPr>
        <w:t xml:space="preserve">Navedeni prijedlog </w:t>
      </w:r>
      <w:r>
        <w:rPr>
          <w:rFonts w:eastAsia="Calibri"/>
        </w:rPr>
        <w:t xml:space="preserve">u skladu je s odredbom članka 31. </w:t>
      </w:r>
      <w:r w:rsidR="00904210">
        <w:rPr>
          <w:rFonts w:eastAsia="Calibri"/>
        </w:rPr>
        <w:t>a</w:t>
      </w:r>
      <w:r>
        <w:rPr>
          <w:rFonts w:eastAsia="Calibri"/>
        </w:rPr>
        <w:t xml:space="preserve">lineja </w:t>
      </w:r>
      <w:r w:rsidR="00904210">
        <w:rPr>
          <w:rFonts w:eastAsia="Calibri"/>
        </w:rPr>
        <w:t xml:space="preserve">4. </w:t>
      </w:r>
      <w:r>
        <w:rPr>
          <w:rFonts w:eastAsia="Calibri"/>
        </w:rPr>
        <w:t xml:space="preserve">Ustavnog  zakona o pravima nacionalnih manjina („Narodne novine“, broj:155/02, 47/10, 80/10 i 93/11)  i člankom 57. Statuta </w:t>
      </w:r>
      <w:r w:rsidRPr="003039C9">
        <w:t xml:space="preserve"> </w:t>
      </w:r>
      <w:r w:rsidRPr="00F76E8F">
        <w:t>(“Službeni vjesnik” Općine Sunja 30/09, 26/10, 43/10, 12/13, 46/13</w:t>
      </w:r>
      <w:r>
        <w:t xml:space="preserve"> , </w:t>
      </w:r>
      <w:r w:rsidRPr="00F76E8F">
        <w:t>31/14</w:t>
      </w:r>
      <w:r>
        <w:t xml:space="preserve"> i 05/18</w:t>
      </w:r>
      <w:r w:rsidRPr="00F76E8F">
        <w:t>)</w:t>
      </w:r>
      <w:r>
        <w:t xml:space="preserve"> .</w:t>
      </w:r>
    </w:p>
    <w:p w:rsidR="008076CC" w:rsidRPr="00F76E8F" w:rsidRDefault="008076CC" w:rsidP="008076CC">
      <w:pPr>
        <w:rPr>
          <w:rFonts w:cs="Tahoma"/>
        </w:rPr>
      </w:pPr>
    </w:p>
    <w:p w:rsidR="00904210" w:rsidRPr="00214290" w:rsidRDefault="00904210" w:rsidP="00987987">
      <w:pPr>
        <w:jc w:val="both"/>
        <w:rPr>
          <w:rFonts w:eastAsia="Calibri" w:cs="Calibri"/>
          <w:color w:val="FF0000"/>
          <w:lang w:eastAsia="ar-SA"/>
        </w:rPr>
      </w:pPr>
    </w:p>
    <w:p w:rsidR="00904210" w:rsidRDefault="00904210" w:rsidP="00987987">
      <w:pPr>
        <w:jc w:val="center"/>
        <w:rPr>
          <w:b/>
        </w:rPr>
      </w:pPr>
      <w:r>
        <w:rPr>
          <w:b/>
        </w:rPr>
        <w:t>Članak 7</w:t>
      </w:r>
      <w:r w:rsidRPr="00F76E8F">
        <w:rPr>
          <w:b/>
        </w:rPr>
        <w:t>.</w:t>
      </w:r>
    </w:p>
    <w:p w:rsidR="00904210" w:rsidRPr="00241036" w:rsidRDefault="00904210" w:rsidP="00904210">
      <w:pPr>
        <w:ind w:firstLine="708"/>
      </w:pPr>
      <w:r w:rsidRPr="00241036">
        <w:t xml:space="preserve">U članku 68.a stavku 3. </w:t>
      </w:r>
      <w:r>
        <w:t>r</w:t>
      </w:r>
      <w:r w:rsidRPr="00241036">
        <w:t>iječ: „središnjeg“ briše se.</w:t>
      </w:r>
    </w:p>
    <w:p w:rsidR="008076CC" w:rsidRDefault="008076CC" w:rsidP="004077F5">
      <w:pPr>
        <w:rPr>
          <w:rFonts w:cs="Tahoma"/>
        </w:rPr>
      </w:pPr>
    </w:p>
    <w:p w:rsidR="008076CC" w:rsidRDefault="00904210" w:rsidP="004077F5">
      <w:r w:rsidRPr="00F76E8F">
        <w:rPr>
          <w:rFonts w:eastAsia="Calibri"/>
        </w:rPr>
        <w:t xml:space="preserve">Navedeni prijedlog </w:t>
      </w:r>
      <w:r>
        <w:rPr>
          <w:rFonts w:eastAsia="Calibri"/>
        </w:rPr>
        <w:t>u skladu je s odredbom članka 15.</w:t>
      </w:r>
      <w:r w:rsidRPr="00904210">
        <w:t xml:space="preserve"> </w:t>
      </w:r>
      <w:r>
        <w:t xml:space="preserve">Zakona o izmjenama i dopunama </w:t>
      </w:r>
      <w:r w:rsidRPr="00F76E8F">
        <w:t>Zakona o lokalnoj i područnoj (regionalnoj) samoupravi („Narodne  Novine“</w:t>
      </w:r>
      <w:r>
        <w:t xml:space="preserve"> 98/19).</w:t>
      </w:r>
    </w:p>
    <w:p w:rsidR="00904210" w:rsidRDefault="00904210" w:rsidP="004077F5">
      <w:pPr>
        <w:rPr>
          <w:rFonts w:cs="Tahoma"/>
        </w:rPr>
      </w:pPr>
    </w:p>
    <w:p w:rsidR="00904210" w:rsidRDefault="00904210" w:rsidP="00987987">
      <w:pPr>
        <w:jc w:val="center"/>
        <w:rPr>
          <w:b/>
        </w:rPr>
      </w:pPr>
      <w:r>
        <w:rPr>
          <w:b/>
        </w:rPr>
        <w:t>Članak 8</w:t>
      </w:r>
      <w:r w:rsidRPr="00F76E8F">
        <w:rPr>
          <w:b/>
        </w:rPr>
        <w:t>.</w:t>
      </w:r>
    </w:p>
    <w:p w:rsidR="00904210" w:rsidRDefault="00904210" w:rsidP="00904210">
      <w:pPr>
        <w:ind w:firstLine="708"/>
      </w:pPr>
      <w:r>
        <w:t>U članku 68.b</w:t>
      </w:r>
      <w:r w:rsidRPr="00241036">
        <w:t xml:space="preserve"> stavku 3. </w:t>
      </w:r>
      <w:r>
        <w:t>r</w:t>
      </w:r>
      <w:r w:rsidRPr="00241036">
        <w:t>iječ: „središnjeg“ briše se.</w:t>
      </w:r>
    </w:p>
    <w:p w:rsidR="00904210" w:rsidRDefault="00904210" w:rsidP="00904210">
      <w:pPr>
        <w:ind w:firstLine="708"/>
      </w:pPr>
    </w:p>
    <w:p w:rsidR="00904210" w:rsidRDefault="00904210" w:rsidP="00904210">
      <w:pPr>
        <w:rPr>
          <w:rFonts w:cs="Tahoma"/>
        </w:rPr>
      </w:pPr>
      <w:r w:rsidRPr="00F76E8F">
        <w:rPr>
          <w:rFonts w:eastAsia="Calibri"/>
        </w:rPr>
        <w:t xml:space="preserve">Navedeni prijedlog </w:t>
      </w:r>
      <w:r>
        <w:rPr>
          <w:rFonts w:eastAsia="Calibri"/>
        </w:rPr>
        <w:t>u skladu je s odredbom članka 15.</w:t>
      </w:r>
      <w:r w:rsidRPr="00904210">
        <w:t xml:space="preserve"> </w:t>
      </w:r>
      <w:r>
        <w:t xml:space="preserve">Zakona o izmjenama i dopunama </w:t>
      </w:r>
      <w:r w:rsidRPr="00F76E8F">
        <w:t>Zakona o lokalnoj i područnoj (regionalnoj) samoupravi („Narodne  Novine“</w:t>
      </w:r>
      <w:r>
        <w:t xml:space="preserve"> 98/19).</w:t>
      </w:r>
    </w:p>
    <w:p w:rsidR="00904210" w:rsidRDefault="00904210" w:rsidP="00904210">
      <w:pPr>
        <w:ind w:firstLine="708"/>
      </w:pPr>
    </w:p>
    <w:p w:rsidR="00904210" w:rsidRDefault="00904210" w:rsidP="00904210">
      <w:pPr>
        <w:ind w:firstLine="708"/>
      </w:pPr>
    </w:p>
    <w:p w:rsidR="00904210" w:rsidRDefault="00904210" w:rsidP="00987987">
      <w:pPr>
        <w:jc w:val="center"/>
        <w:rPr>
          <w:b/>
        </w:rPr>
      </w:pPr>
      <w:r>
        <w:rPr>
          <w:b/>
        </w:rPr>
        <w:t>Članak 9</w:t>
      </w:r>
      <w:r w:rsidRPr="00F76E8F">
        <w:rPr>
          <w:b/>
        </w:rPr>
        <w:t>.</w:t>
      </w:r>
    </w:p>
    <w:p w:rsidR="00904210" w:rsidRDefault="00904210" w:rsidP="00904210">
      <w:pPr>
        <w:ind w:firstLine="708"/>
      </w:pPr>
      <w:r>
        <w:t>U članku 68.c</w:t>
      </w:r>
      <w:r w:rsidRPr="00241036">
        <w:t xml:space="preserve"> stavku 3. </w:t>
      </w:r>
      <w:r>
        <w:t>r</w:t>
      </w:r>
      <w:r w:rsidRPr="00241036">
        <w:t>iječ: „središnjeg“ briše se.</w:t>
      </w:r>
    </w:p>
    <w:p w:rsidR="00904210" w:rsidRPr="00241036" w:rsidRDefault="00904210" w:rsidP="00904210">
      <w:pPr>
        <w:ind w:firstLine="708"/>
      </w:pPr>
    </w:p>
    <w:p w:rsidR="00904210" w:rsidRDefault="00904210" w:rsidP="00904210">
      <w:pPr>
        <w:rPr>
          <w:rFonts w:cs="Tahoma"/>
        </w:rPr>
      </w:pPr>
      <w:r w:rsidRPr="00F76E8F">
        <w:rPr>
          <w:rFonts w:eastAsia="Calibri"/>
        </w:rPr>
        <w:t xml:space="preserve">Navedeni prijedlog </w:t>
      </w:r>
      <w:r>
        <w:rPr>
          <w:rFonts w:eastAsia="Calibri"/>
        </w:rPr>
        <w:t>u skladu je s odredbom članka 15.</w:t>
      </w:r>
      <w:r w:rsidRPr="00904210">
        <w:t xml:space="preserve"> </w:t>
      </w:r>
      <w:r>
        <w:t xml:space="preserve">Zakona o izmjenama i dopunama </w:t>
      </w:r>
      <w:r w:rsidRPr="00F76E8F">
        <w:t>Zakona o lokalnoj i područnoj (regionalnoj) samoupravi („Narodne  Novine“</w:t>
      </w:r>
      <w:r>
        <w:t xml:space="preserve"> 98/19).</w:t>
      </w:r>
    </w:p>
    <w:p w:rsidR="008076CC" w:rsidRDefault="008076CC" w:rsidP="004077F5">
      <w:pPr>
        <w:rPr>
          <w:rFonts w:cs="Tahoma"/>
        </w:rPr>
      </w:pPr>
    </w:p>
    <w:p w:rsidR="00904210" w:rsidRDefault="00904210" w:rsidP="004077F5">
      <w:pPr>
        <w:rPr>
          <w:rFonts w:cs="Tahoma"/>
        </w:rPr>
      </w:pPr>
    </w:p>
    <w:p w:rsidR="00987987" w:rsidRPr="00987987" w:rsidRDefault="00904210" w:rsidP="00987987">
      <w:pPr>
        <w:ind w:left="3540" w:firstLine="708"/>
        <w:rPr>
          <w:b/>
        </w:rPr>
      </w:pPr>
      <w:r>
        <w:rPr>
          <w:b/>
        </w:rPr>
        <w:t xml:space="preserve">Članak </w:t>
      </w:r>
      <w:r w:rsidRPr="00241036">
        <w:rPr>
          <w:b/>
        </w:rPr>
        <w:t>10.</w:t>
      </w:r>
      <w:r w:rsidR="001F29E4" w:rsidRPr="00F76E8F">
        <w:rPr>
          <w:rFonts w:cs="Tahoma"/>
        </w:rPr>
        <w:tab/>
      </w:r>
    </w:p>
    <w:p w:rsidR="00987987" w:rsidRDefault="00987987" w:rsidP="00987987">
      <w:pPr>
        <w:ind w:firstLine="708"/>
        <w:jc w:val="both"/>
        <w:rPr>
          <w:rFonts w:eastAsia="Times New Roman"/>
        </w:rPr>
      </w:pPr>
      <w:r>
        <w:rPr>
          <w:rFonts w:eastAsia="Times New Roman"/>
        </w:rPr>
        <w:t xml:space="preserve">U ovom članku se zadužuje </w:t>
      </w:r>
      <w:r w:rsidRPr="00223745">
        <w:rPr>
          <w:rFonts w:eastAsia="Times New Roman"/>
        </w:rPr>
        <w:t xml:space="preserve">Jedinstveni upravni odjel Općine Sunja za izradu pročišćenog teksta </w:t>
      </w:r>
      <w:r>
        <w:rPr>
          <w:rFonts w:eastAsia="Times New Roman"/>
        </w:rPr>
        <w:t>Poslovnika Općinskog vijeća Općine</w:t>
      </w:r>
      <w:r w:rsidRPr="00223745">
        <w:rPr>
          <w:rFonts w:eastAsia="Times New Roman"/>
        </w:rPr>
        <w:t xml:space="preserve"> Sunja  u roku od 30 dana  od dana usvajanja </w:t>
      </w:r>
      <w:r>
        <w:rPr>
          <w:rFonts w:eastAsia="Times New Roman"/>
        </w:rPr>
        <w:t xml:space="preserve">Poslovničke </w:t>
      </w:r>
      <w:r w:rsidRPr="00223745">
        <w:rPr>
          <w:rFonts w:eastAsia="Times New Roman"/>
        </w:rPr>
        <w:t xml:space="preserve">odluke o izmjenama i dopunama </w:t>
      </w:r>
      <w:r>
        <w:rPr>
          <w:rFonts w:eastAsia="Times New Roman"/>
        </w:rPr>
        <w:t xml:space="preserve">poslovnika Općinskog vijeća </w:t>
      </w:r>
      <w:r w:rsidRPr="00223745">
        <w:rPr>
          <w:rFonts w:eastAsia="Times New Roman"/>
        </w:rPr>
        <w:t>Općine Sunja i  ovlašćuje se Komisija za statut i poslovnik da utvrdi  i objavi pročišćeni tekst</w:t>
      </w:r>
      <w:r>
        <w:rPr>
          <w:rFonts w:eastAsia="Times New Roman"/>
        </w:rPr>
        <w:t xml:space="preserve"> Poslovnika Općinskog vijeća</w:t>
      </w:r>
      <w:r w:rsidRPr="00223745">
        <w:rPr>
          <w:rFonts w:eastAsia="Times New Roman"/>
        </w:rPr>
        <w:t xml:space="preserve"> Općine Sunja.</w:t>
      </w:r>
    </w:p>
    <w:p w:rsidR="00987987" w:rsidRDefault="00987987" w:rsidP="00987987">
      <w:pPr>
        <w:jc w:val="both"/>
        <w:rPr>
          <w:rFonts w:eastAsia="Times New Roman"/>
        </w:rPr>
      </w:pPr>
    </w:p>
    <w:p w:rsidR="00987987" w:rsidRPr="00987987" w:rsidRDefault="00987987" w:rsidP="00987987">
      <w:pPr>
        <w:ind w:left="3540" w:firstLine="708"/>
        <w:rPr>
          <w:b/>
        </w:rPr>
      </w:pPr>
      <w:r>
        <w:rPr>
          <w:b/>
        </w:rPr>
        <w:t>Članak 11</w:t>
      </w:r>
      <w:r w:rsidRPr="00241036">
        <w:rPr>
          <w:b/>
        </w:rPr>
        <w:t>.</w:t>
      </w:r>
      <w:r w:rsidRPr="00F76E8F">
        <w:rPr>
          <w:rFonts w:cs="Tahoma"/>
        </w:rPr>
        <w:tab/>
      </w:r>
    </w:p>
    <w:p w:rsidR="00CD0454" w:rsidRPr="006D7453" w:rsidRDefault="001F29E4" w:rsidP="00987987">
      <w:pPr>
        <w:ind w:firstLine="708"/>
        <w:jc w:val="both"/>
        <w:rPr>
          <w:rFonts w:cs="Tahoma"/>
        </w:rPr>
      </w:pPr>
      <w:r w:rsidRPr="00F76E8F">
        <w:rPr>
          <w:rFonts w:cs="Tahoma"/>
        </w:rPr>
        <w:t xml:space="preserve">U ovom članku navodi se da </w:t>
      </w:r>
      <w:r w:rsidR="00FA7945" w:rsidRPr="00F76E8F">
        <w:rPr>
          <w:rFonts w:cs="Tahoma"/>
        </w:rPr>
        <w:t>Poslovnička odluka stupa na snagu osmog dana od dana objave u “S</w:t>
      </w:r>
      <w:r w:rsidR="006D7453">
        <w:rPr>
          <w:rFonts w:cs="Tahoma"/>
        </w:rPr>
        <w:t>lužbenom vjesniku” Općine Sunja.</w:t>
      </w:r>
      <w:bookmarkStart w:id="0" w:name="_GoBack"/>
      <w:bookmarkEnd w:id="0"/>
    </w:p>
    <w:p w:rsidR="00CD0454" w:rsidRPr="00F76E8F" w:rsidRDefault="00CD0454"/>
    <w:sectPr w:rsidR="00CD0454" w:rsidRPr="00F76E8F" w:rsidSect="00B6565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7575B" w:rsidRDefault="00C7575B">
      <w:r>
        <w:separator/>
      </w:r>
    </w:p>
  </w:endnote>
  <w:endnote w:type="continuationSeparator" w:id="1">
    <w:p w:rsidR="00C7575B" w:rsidRDefault="00C757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7575B" w:rsidRDefault="00C7575B">
      <w:r>
        <w:separator/>
      </w:r>
    </w:p>
  </w:footnote>
  <w:footnote w:type="continuationSeparator" w:id="1">
    <w:p w:rsidR="00C7575B" w:rsidRDefault="00C7575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B18F1"/>
    <w:rsid w:val="00015C0A"/>
    <w:rsid w:val="00032A6D"/>
    <w:rsid w:val="000356A2"/>
    <w:rsid w:val="00047150"/>
    <w:rsid w:val="0004758A"/>
    <w:rsid w:val="00071788"/>
    <w:rsid w:val="00075F68"/>
    <w:rsid w:val="000C0DB5"/>
    <w:rsid w:val="000D39A3"/>
    <w:rsid w:val="000E44D2"/>
    <w:rsid w:val="00104626"/>
    <w:rsid w:val="00133E59"/>
    <w:rsid w:val="0013723E"/>
    <w:rsid w:val="00177FC9"/>
    <w:rsid w:val="001B7CDA"/>
    <w:rsid w:val="001D219A"/>
    <w:rsid w:val="001D68D9"/>
    <w:rsid w:val="001F29E4"/>
    <w:rsid w:val="00214290"/>
    <w:rsid w:val="00241036"/>
    <w:rsid w:val="00265C50"/>
    <w:rsid w:val="00296BC2"/>
    <w:rsid w:val="002A1673"/>
    <w:rsid w:val="002B15DA"/>
    <w:rsid w:val="002E1CB3"/>
    <w:rsid w:val="003039C9"/>
    <w:rsid w:val="00306FE7"/>
    <w:rsid w:val="00312AF7"/>
    <w:rsid w:val="00341926"/>
    <w:rsid w:val="003C03AA"/>
    <w:rsid w:val="004077F5"/>
    <w:rsid w:val="004842E5"/>
    <w:rsid w:val="00510FD5"/>
    <w:rsid w:val="00523E10"/>
    <w:rsid w:val="00557E2F"/>
    <w:rsid w:val="0059062D"/>
    <w:rsid w:val="005B5C5D"/>
    <w:rsid w:val="006175D9"/>
    <w:rsid w:val="0064059C"/>
    <w:rsid w:val="00651C7F"/>
    <w:rsid w:val="00651CBD"/>
    <w:rsid w:val="00663787"/>
    <w:rsid w:val="006C3D78"/>
    <w:rsid w:val="006D7453"/>
    <w:rsid w:val="006E2B20"/>
    <w:rsid w:val="006F16A7"/>
    <w:rsid w:val="00707F44"/>
    <w:rsid w:val="00763499"/>
    <w:rsid w:val="00771120"/>
    <w:rsid w:val="00775909"/>
    <w:rsid w:val="0078581D"/>
    <w:rsid w:val="0079156B"/>
    <w:rsid w:val="007E2376"/>
    <w:rsid w:val="007E67A6"/>
    <w:rsid w:val="00805FC4"/>
    <w:rsid w:val="008076CC"/>
    <w:rsid w:val="00851AC8"/>
    <w:rsid w:val="0086422C"/>
    <w:rsid w:val="008809C1"/>
    <w:rsid w:val="00882EC1"/>
    <w:rsid w:val="008A3F6C"/>
    <w:rsid w:val="008B7EE1"/>
    <w:rsid w:val="008C073F"/>
    <w:rsid w:val="008C6A2E"/>
    <w:rsid w:val="008E0326"/>
    <w:rsid w:val="008E6651"/>
    <w:rsid w:val="00904210"/>
    <w:rsid w:val="00944489"/>
    <w:rsid w:val="00960CC5"/>
    <w:rsid w:val="009633B8"/>
    <w:rsid w:val="009843C0"/>
    <w:rsid w:val="00987987"/>
    <w:rsid w:val="009919AA"/>
    <w:rsid w:val="009B0B63"/>
    <w:rsid w:val="009C0086"/>
    <w:rsid w:val="009C5A80"/>
    <w:rsid w:val="009F1C9F"/>
    <w:rsid w:val="00A06DAB"/>
    <w:rsid w:val="00A15C41"/>
    <w:rsid w:val="00A73002"/>
    <w:rsid w:val="00A95A76"/>
    <w:rsid w:val="00AE5262"/>
    <w:rsid w:val="00B134C1"/>
    <w:rsid w:val="00B606B2"/>
    <w:rsid w:val="00B65652"/>
    <w:rsid w:val="00B81252"/>
    <w:rsid w:val="00B95F41"/>
    <w:rsid w:val="00BB2701"/>
    <w:rsid w:val="00C2057B"/>
    <w:rsid w:val="00C74CBD"/>
    <w:rsid w:val="00C7575B"/>
    <w:rsid w:val="00C77CEC"/>
    <w:rsid w:val="00C819B3"/>
    <w:rsid w:val="00CB18F1"/>
    <w:rsid w:val="00CC1598"/>
    <w:rsid w:val="00CD0454"/>
    <w:rsid w:val="00CD32FD"/>
    <w:rsid w:val="00CE5D9B"/>
    <w:rsid w:val="00CF5551"/>
    <w:rsid w:val="00D17024"/>
    <w:rsid w:val="00D2737A"/>
    <w:rsid w:val="00D3082F"/>
    <w:rsid w:val="00D727C7"/>
    <w:rsid w:val="00D93C53"/>
    <w:rsid w:val="00DC3AA9"/>
    <w:rsid w:val="00DF68D9"/>
    <w:rsid w:val="00E1366A"/>
    <w:rsid w:val="00E2238D"/>
    <w:rsid w:val="00E27671"/>
    <w:rsid w:val="00E339D0"/>
    <w:rsid w:val="00E35DBA"/>
    <w:rsid w:val="00E37F2C"/>
    <w:rsid w:val="00EB53EE"/>
    <w:rsid w:val="00EC1DC8"/>
    <w:rsid w:val="00ED0344"/>
    <w:rsid w:val="00F1458C"/>
    <w:rsid w:val="00F76E8F"/>
    <w:rsid w:val="00F90762"/>
    <w:rsid w:val="00F91293"/>
    <w:rsid w:val="00FA52A2"/>
    <w:rsid w:val="00FA54B8"/>
    <w:rsid w:val="00FA794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o">
    <w:name w:val="Normal"/>
    <w:qFormat/>
    <w:rsid w:val="00CB18F1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character" w:default="1" w:styleId="Zadanifontparagrafa">
    <w:name w:val="Default Paragraph Font"/>
    <w:uiPriority w:val="1"/>
    <w:semiHidden/>
    <w:unhideWhenUsed/>
  </w:style>
  <w:style w:type="table" w:default="1" w:styleId="Normalnatabel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piska">
    <w:name w:val="No List"/>
    <w:uiPriority w:val="99"/>
    <w:semiHidden/>
    <w:unhideWhenUsed/>
  </w:style>
  <w:style w:type="paragraph" w:styleId="Zaglavlje">
    <w:name w:val="header"/>
    <w:basedOn w:val="Normalno"/>
    <w:link w:val="ZaglavljeZnak"/>
    <w:uiPriority w:val="99"/>
    <w:unhideWhenUsed/>
    <w:rsid w:val="00CB18F1"/>
    <w:pPr>
      <w:tabs>
        <w:tab w:val="center" w:pos="4536"/>
        <w:tab w:val="right" w:pos="9072"/>
      </w:tabs>
    </w:pPr>
  </w:style>
  <w:style w:type="character" w:customStyle="1" w:styleId="ZaglavljeZnak">
    <w:name w:val="Zaglavlje Znak"/>
    <w:basedOn w:val="Zadanifontparagrafa"/>
    <w:link w:val="Zaglavlje"/>
    <w:uiPriority w:val="99"/>
    <w:rsid w:val="00CB18F1"/>
    <w:rPr>
      <w:rFonts w:ascii="Times New Roman" w:eastAsia="Tahoma" w:hAnsi="Times New Roman" w:cs="Times New Roman"/>
      <w:sz w:val="24"/>
      <w:szCs w:val="24"/>
    </w:rPr>
  </w:style>
  <w:style w:type="paragraph" w:styleId="Tekstubalonu">
    <w:name w:val="Balloon Text"/>
    <w:basedOn w:val="Normalno"/>
    <w:link w:val="TekstubalonuZnak"/>
    <w:uiPriority w:val="99"/>
    <w:semiHidden/>
    <w:unhideWhenUsed/>
    <w:rsid w:val="00CB18F1"/>
    <w:rPr>
      <w:rFonts w:ascii="Tahoma" w:hAnsi="Tahoma" w:cs="Tahoma"/>
      <w:sz w:val="16"/>
      <w:szCs w:val="16"/>
    </w:rPr>
  </w:style>
  <w:style w:type="character" w:customStyle="1" w:styleId="TekstubalonuZnak">
    <w:name w:val="Tekst u balonu Znak"/>
    <w:basedOn w:val="Zadanifontparagrafa"/>
    <w:link w:val="Tekstubalonu"/>
    <w:uiPriority w:val="99"/>
    <w:semiHidden/>
    <w:rsid w:val="00CB18F1"/>
    <w:rPr>
      <w:rFonts w:ascii="Tahoma" w:eastAsia="Tahoma" w:hAnsi="Tahoma" w:cs="Tahoma"/>
      <w:sz w:val="16"/>
      <w:szCs w:val="16"/>
    </w:rPr>
  </w:style>
  <w:style w:type="paragraph" w:styleId="Bezrazmaka">
    <w:name w:val="No Spacing"/>
    <w:rsid w:val="00CD0454"/>
    <w:pPr>
      <w:suppressAutoHyphens/>
      <w:autoSpaceDN w:val="0"/>
      <w:spacing w:after="0" w:line="240" w:lineRule="auto"/>
      <w:textAlignment w:val="baseline"/>
    </w:pPr>
    <w:rPr>
      <w:rFonts w:ascii="Calibri" w:eastAsia="Calibri" w:hAnsi="Calibri" w:cs="Times New Roman"/>
    </w:rPr>
  </w:style>
  <w:style w:type="paragraph" w:customStyle="1" w:styleId="Standard">
    <w:name w:val="Standard"/>
    <w:rsid w:val="00CD0454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Tahoma"/>
      <w:kern w:val="3"/>
      <w:sz w:val="24"/>
      <w:szCs w:val="24"/>
      <w:lang w:eastAsia="hr-HR"/>
    </w:rPr>
  </w:style>
  <w:style w:type="paragraph" w:styleId="Podnoje">
    <w:name w:val="footer"/>
    <w:basedOn w:val="Normalno"/>
    <w:link w:val="PodnojeZnak"/>
    <w:uiPriority w:val="99"/>
    <w:unhideWhenUsed/>
    <w:rsid w:val="00651C7F"/>
    <w:pPr>
      <w:tabs>
        <w:tab w:val="center" w:pos="4536"/>
        <w:tab w:val="right" w:pos="9072"/>
      </w:tabs>
    </w:pPr>
  </w:style>
  <w:style w:type="character" w:customStyle="1" w:styleId="PodnojeZnak">
    <w:name w:val="Podnožje Znak"/>
    <w:basedOn w:val="Zadanifontparagrafa"/>
    <w:link w:val="Podnoje"/>
    <w:uiPriority w:val="99"/>
    <w:rsid w:val="00651C7F"/>
    <w:rPr>
      <w:rFonts w:ascii="Times New Roman" w:eastAsia="Tahoma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18F1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CB18F1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CB18F1"/>
    <w:rPr>
      <w:rFonts w:ascii="Times New Roman" w:eastAsia="Tahoma" w:hAnsi="Times New Roman" w:cs="Times New Roman"/>
      <w:sz w:val="24"/>
      <w:szCs w:val="24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CB18F1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CB18F1"/>
    <w:rPr>
      <w:rFonts w:ascii="Tahoma" w:eastAsia="Tahoma" w:hAnsi="Tahoma" w:cs="Tahoma"/>
      <w:sz w:val="16"/>
      <w:szCs w:val="16"/>
    </w:rPr>
  </w:style>
  <w:style w:type="paragraph" w:styleId="Bezproreda">
    <w:name w:val="No Spacing"/>
    <w:rsid w:val="00CD0454"/>
    <w:pPr>
      <w:suppressAutoHyphens/>
      <w:autoSpaceDN w:val="0"/>
      <w:spacing w:after="0" w:line="240" w:lineRule="auto"/>
      <w:textAlignment w:val="baseline"/>
    </w:pPr>
    <w:rPr>
      <w:rFonts w:ascii="Calibri" w:eastAsia="Calibri" w:hAnsi="Calibri" w:cs="Times New Roman"/>
    </w:rPr>
  </w:style>
  <w:style w:type="paragraph" w:customStyle="1" w:styleId="Standard">
    <w:name w:val="Standard"/>
    <w:rsid w:val="00CD0454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Tahoma"/>
      <w:kern w:val="3"/>
      <w:sz w:val="24"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651C7F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651C7F"/>
    <w:rPr>
      <w:rFonts w:ascii="Times New Roman" w:eastAsia="Tahoma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CFE6D0-C707-4F50-B64A-D1F14FC9EC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971</TotalTime>
  <Pages>6</Pages>
  <Words>1635</Words>
  <Characters>9324</Characters>
  <Application>Microsoft Office Word</Application>
  <DocSecurity>0</DocSecurity>
  <Lines>77</Lines>
  <Paragraphs>21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ANA</dc:creator>
  <cp:lastModifiedBy>IRENA</cp:lastModifiedBy>
  <cp:revision>65</cp:revision>
  <cp:lastPrinted>2020-03-05T08:47:00Z</cp:lastPrinted>
  <dcterms:created xsi:type="dcterms:W3CDTF">2014-07-09T11:27:00Z</dcterms:created>
  <dcterms:modified xsi:type="dcterms:W3CDTF">2020-03-05T08:52:00Z</dcterms:modified>
</cp:coreProperties>
</file>